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3F88330" w14:textId="623900DB" w:rsidR="00B04021" w:rsidRPr="00627612" w:rsidRDefault="003B16A2" w:rsidP="00D1089A">
      <w:pPr>
        <w:pStyle w:val="Signature"/>
        <w:ind w:left="4956"/>
        <w:jc w:val="left"/>
        <w:rPr>
          <w:rFonts w:ascii="Times New Roman" w:hAnsi="Times New Roman" w:cs="Times New Roman"/>
          <w:bCs w:val="0"/>
        </w:rPr>
      </w:pPr>
      <w:r w:rsidRPr="00627612">
        <w:rPr>
          <w:rFonts w:ascii="Times New Roman" w:hAnsi="Times New Roman" w:cs="Times New Roman"/>
          <w:b w:val="0"/>
          <w:bCs w:val="0"/>
        </w:rPr>
        <w:t>Документ утвержден: АО «</w:t>
      </w:r>
      <w:r w:rsidR="002D4021" w:rsidRPr="00627612">
        <w:rPr>
          <w:rFonts w:ascii="Times New Roman" w:hAnsi="Times New Roman" w:cs="Times New Roman"/>
          <w:b w:val="0"/>
          <w:bCs w:val="0"/>
        </w:rPr>
        <w:t>И.Т.М.С.</w:t>
      </w:r>
      <w:r w:rsidRPr="00627612">
        <w:rPr>
          <w:rFonts w:ascii="Times New Roman" w:hAnsi="Times New Roman" w:cs="Times New Roman"/>
          <w:b w:val="0"/>
          <w:bCs w:val="0"/>
        </w:rPr>
        <w:t>»</w:t>
      </w:r>
      <w:r w:rsidRPr="00627612">
        <w:rPr>
          <w:rFonts w:ascii="Times New Roman" w:hAnsi="Times New Roman" w:cs="Times New Roman"/>
          <w:b w:val="0"/>
          <w:bCs w:val="0"/>
        </w:rPr>
        <w:br/>
      </w:r>
      <w:r w:rsidR="00FE0526" w:rsidRPr="00627612">
        <w:rPr>
          <w:rFonts w:ascii="Times New Roman" w:hAnsi="Times New Roman" w:cs="Times New Roman"/>
          <w:bCs w:val="0"/>
        </w:rPr>
        <w:t>Приказ №</w:t>
      </w:r>
      <w:r w:rsidR="00627612" w:rsidRPr="00627612">
        <w:rPr>
          <w:rFonts w:ascii="Times New Roman" w:hAnsi="Times New Roman" w:cs="Times New Roman"/>
          <w:bCs w:val="0"/>
        </w:rPr>
        <w:t>43/1-р от 29.03.2024</w:t>
      </w:r>
    </w:p>
    <w:p w14:paraId="7FCD9982" w14:textId="354D0A01" w:rsidR="003321CE" w:rsidRPr="00627612" w:rsidRDefault="003B16A2" w:rsidP="00D1089A">
      <w:pPr>
        <w:pStyle w:val="Signature"/>
        <w:ind w:left="4956"/>
        <w:jc w:val="left"/>
        <w:rPr>
          <w:rFonts w:ascii="Times New Roman" w:hAnsi="Times New Roman" w:cs="Times New Roman"/>
          <w:bCs w:val="0"/>
        </w:rPr>
      </w:pPr>
      <w:r w:rsidRPr="00627612">
        <w:rPr>
          <w:rFonts w:ascii="Times New Roman" w:hAnsi="Times New Roman" w:cs="Times New Roman"/>
          <w:bCs w:val="0"/>
        </w:rPr>
        <w:t xml:space="preserve">Дата введения в действие: </w:t>
      </w:r>
      <w:r w:rsidR="00627612" w:rsidRPr="00627612">
        <w:rPr>
          <w:rFonts w:ascii="Times New Roman" w:hAnsi="Times New Roman" w:cs="Times New Roman"/>
          <w:bCs w:val="0"/>
        </w:rPr>
        <w:t>1 апреля 2024</w:t>
      </w:r>
    </w:p>
    <w:p w14:paraId="0D86FE99" w14:textId="77777777" w:rsidR="003321CE" w:rsidRPr="00F03CD5" w:rsidRDefault="003321CE" w:rsidP="00CE6F24">
      <w:pPr>
        <w:pStyle w:val="Signature"/>
        <w:rPr>
          <w:rFonts w:ascii="Times New Roman" w:hAnsi="Times New Roman" w:cs="Times New Roman"/>
        </w:rPr>
      </w:pPr>
    </w:p>
    <w:p w14:paraId="0EE1FC7E" w14:textId="77777777" w:rsidR="003321CE" w:rsidRPr="00F03CD5" w:rsidRDefault="003321CE" w:rsidP="00CE6F24">
      <w:pPr>
        <w:pStyle w:val="Signature"/>
        <w:rPr>
          <w:rFonts w:ascii="Times New Roman" w:hAnsi="Times New Roman" w:cs="Times New Roman"/>
        </w:rPr>
      </w:pPr>
    </w:p>
    <w:p w14:paraId="0EA01723" w14:textId="77777777" w:rsidR="003321CE" w:rsidRPr="00F03CD5" w:rsidRDefault="003321CE" w:rsidP="00233184">
      <w:pPr>
        <w:pStyle w:val="Signature"/>
        <w:spacing w:before="0" w:after="240" w:line="240" w:lineRule="auto"/>
        <w:rPr>
          <w:rFonts w:ascii="Times New Roman" w:hAnsi="Times New Roman" w:cs="Times New Roman"/>
          <w:sz w:val="28"/>
          <w:szCs w:val="28"/>
        </w:rPr>
      </w:pPr>
      <w:r w:rsidRPr="00F03CD5">
        <w:rPr>
          <w:rFonts w:ascii="Times New Roman" w:hAnsi="Times New Roman" w:cs="Times New Roman"/>
          <w:sz w:val="28"/>
          <w:szCs w:val="28"/>
        </w:rPr>
        <w:t>ПОЛ</w:t>
      </w:r>
      <w:r w:rsidR="00B93C72">
        <w:rPr>
          <w:rFonts w:ascii="Times New Roman" w:hAnsi="Times New Roman" w:cs="Times New Roman"/>
          <w:sz w:val="28"/>
          <w:szCs w:val="28"/>
        </w:rPr>
        <w:t>ИТИКА</w:t>
      </w:r>
      <w:bookmarkStart w:id="0" w:name="_GoBack"/>
      <w:bookmarkEnd w:id="0"/>
    </w:p>
    <w:p w14:paraId="2EA45762" w14:textId="77777777" w:rsidR="007C7388" w:rsidRDefault="00B93C72" w:rsidP="007C73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Акционерного о</w:t>
      </w:r>
      <w:r w:rsidRPr="00F03CD5">
        <w:rPr>
          <w:rFonts w:ascii="Times New Roman" w:hAnsi="Times New Roman" w:cs="Times New Roman"/>
          <w:b/>
          <w:bCs/>
          <w:sz w:val="28"/>
          <w:szCs w:val="28"/>
        </w:rPr>
        <w:t>бществ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C7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B910E2" w14:textId="6785873A" w:rsidR="007C7388" w:rsidRDefault="00B93C72" w:rsidP="007C73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CD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D4021">
        <w:rPr>
          <w:rFonts w:ascii="Times New Roman" w:hAnsi="Times New Roman" w:cs="Times New Roman"/>
          <w:b/>
          <w:bCs/>
          <w:sz w:val="28"/>
          <w:szCs w:val="28"/>
        </w:rPr>
        <w:t>И.Т.М.С.</w:t>
      </w:r>
      <w:r w:rsidRPr="00F03CD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C9967A" w14:textId="77777777" w:rsidR="007C7388" w:rsidRDefault="00B93C72" w:rsidP="007C73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</w:t>
      </w:r>
      <w:r w:rsidR="00671D2F">
        <w:rPr>
          <w:rFonts w:ascii="Times New Roman" w:hAnsi="Times New Roman" w:cs="Times New Roman"/>
          <w:b/>
          <w:bCs/>
          <w:sz w:val="28"/>
          <w:szCs w:val="28"/>
        </w:rPr>
        <w:t xml:space="preserve">обработки </w:t>
      </w:r>
      <w:r w:rsidR="003321CE" w:rsidRPr="00F03CD5">
        <w:rPr>
          <w:rFonts w:ascii="Times New Roman" w:hAnsi="Times New Roman" w:cs="Times New Roman"/>
          <w:b/>
          <w:bCs/>
          <w:sz w:val="28"/>
          <w:szCs w:val="28"/>
        </w:rPr>
        <w:t>персональных данных</w:t>
      </w:r>
      <w:r w:rsidR="00B71AB7" w:rsidRPr="00F03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9EA135" w14:textId="77777777" w:rsidR="007C7388" w:rsidRDefault="007C7388" w:rsidP="007C73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E89">
        <w:rPr>
          <w:rFonts w:ascii="Times New Roman" w:hAnsi="Times New Roman" w:cs="Times New Roman"/>
          <w:b/>
          <w:bCs/>
          <w:sz w:val="28"/>
          <w:szCs w:val="28"/>
        </w:rPr>
        <w:t xml:space="preserve">и сведения о реализуемых требованиях </w:t>
      </w:r>
    </w:p>
    <w:p w14:paraId="2B9B54C2" w14:textId="77777777" w:rsidR="003321CE" w:rsidRPr="007C7388" w:rsidRDefault="007C7388" w:rsidP="007C73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E89">
        <w:rPr>
          <w:rFonts w:ascii="Times New Roman" w:hAnsi="Times New Roman" w:cs="Times New Roman"/>
          <w:b/>
          <w:sz w:val="28"/>
          <w:szCs w:val="28"/>
        </w:rPr>
        <w:t>к защите персональных данных</w:t>
      </w:r>
    </w:p>
    <w:p w14:paraId="010F5C8A" w14:textId="77777777" w:rsidR="003321CE" w:rsidRPr="00F03CD5" w:rsidRDefault="003321CE" w:rsidP="0034152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14:paraId="455DC73D" w14:textId="77777777" w:rsidR="003321CE" w:rsidRPr="00F03CD5" w:rsidRDefault="003321CE" w:rsidP="002E287D">
      <w:pPr>
        <w:pStyle w:val="Heading1"/>
        <w:tabs>
          <w:tab w:val="clear" w:pos="567"/>
          <w:tab w:val="left" w:pos="7800"/>
        </w:tabs>
        <w:spacing w:before="360" w:after="360"/>
        <w:ind w:left="0" w:firstLine="0"/>
        <w:jc w:val="both"/>
        <w:rPr>
          <w:rFonts w:ascii="Times New Roman" w:hAnsi="Times New Roman" w:cs="Times New Roman"/>
        </w:rPr>
      </w:pPr>
      <w:bookmarkStart w:id="1" w:name="_Toc222541413"/>
      <w:bookmarkStart w:id="2" w:name="_Toc286849107"/>
      <w:bookmarkStart w:id="3" w:name="_Toc312173076"/>
      <w:bookmarkStart w:id="4" w:name="_Toc509935940"/>
      <w:r w:rsidRPr="00F03CD5">
        <w:rPr>
          <w:rFonts w:ascii="Times New Roman" w:hAnsi="Times New Roman" w:cs="Times New Roman"/>
        </w:rPr>
        <w:t>1. Общие положения</w:t>
      </w:r>
      <w:bookmarkEnd w:id="1"/>
      <w:bookmarkEnd w:id="2"/>
      <w:bookmarkEnd w:id="3"/>
      <w:bookmarkEnd w:id="4"/>
      <w:r w:rsidR="002E287D">
        <w:rPr>
          <w:rFonts w:ascii="Times New Roman" w:hAnsi="Times New Roman" w:cs="Times New Roman"/>
        </w:rPr>
        <w:tab/>
      </w:r>
    </w:p>
    <w:p w14:paraId="39B15657" w14:textId="08A1BC20" w:rsidR="003321CE" w:rsidRPr="00F03CD5" w:rsidRDefault="001E602E" w:rsidP="00BF7628">
      <w:pPr>
        <w:pStyle w:val="ListParagraph"/>
        <w:numPr>
          <w:ilvl w:val="2"/>
          <w:numId w:val="21"/>
        </w:numPr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4D3F4F">
        <w:rPr>
          <w:rFonts w:ascii="Times New Roman" w:hAnsi="Times New Roman" w:cs="Times New Roman"/>
          <w:sz w:val="24"/>
          <w:szCs w:val="24"/>
        </w:rPr>
        <w:t xml:space="preserve">Настоящая Политика (далее – </w:t>
      </w:r>
      <w:r w:rsidRPr="004D3F4F">
        <w:rPr>
          <w:rFonts w:ascii="Times New Roman" w:hAnsi="Times New Roman" w:cs="Times New Roman"/>
          <w:b/>
          <w:sz w:val="24"/>
          <w:szCs w:val="24"/>
        </w:rPr>
        <w:t>Политика</w:t>
      </w:r>
      <w:r w:rsidRPr="004D3F4F">
        <w:rPr>
          <w:rFonts w:ascii="Times New Roman" w:hAnsi="Times New Roman" w:cs="Times New Roman"/>
          <w:sz w:val="24"/>
          <w:szCs w:val="24"/>
        </w:rPr>
        <w:t xml:space="preserve">) определяет общие принципы и порядок обработки персональных данных и меры по обеспечению их безопасности в </w:t>
      </w:r>
      <w:r w:rsidR="00135D51">
        <w:rPr>
          <w:rFonts w:ascii="Times New Roman" w:hAnsi="Times New Roman" w:cs="Times New Roman"/>
          <w:sz w:val="24"/>
          <w:szCs w:val="24"/>
        </w:rPr>
        <w:t>Акционерном обществе</w:t>
      </w:r>
      <w:r w:rsidR="00BF7628" w:rsidRPr="00F03CD5">
        <w:rPr>
          <w:rFonts w:ascii="Times New Roman" w:hAnsi="Times New Roman" w:cs="Times New Roman"/>
          <w:sz w:val="24"/>
          <w:szCs w:val="24"/>
        </w:rPr>
        <w:t xml:space="preserve"> «</w:t>
      </w:r>
      <w:r w:rsidR="00A55D86">
        <w:rPr>
          <w:rFonts w:ascii="Times New Roman" w:hAnsi="Times New Roman" w:cs="Times New Roman"/>
          <w:sz w:val="24"/>
          <w:szCs w:val="24"/>
        </w:rPr>
        <w:t>И.Т.М.С.</w:t>
      </w:r>
      <w:r w:rsidR="00BF7628" w:rsidRPr="00F03CD5">
        <w:rPr>
          <w:rFonts w:ascii="Times New Roman" w:hAnsi="Times New Roman" w:cs="Times New Roman"/>
          <w:sz w:val="24"/>
          <w:szCs w:val="24"/>
        </w:rPr>
        <w:t>»</w:t>
      </w:r>
      <w:r w:rsidR="00DE2707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Pr="004D3F4F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F03CD5"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4D3F4F">
        <w:rPr>
          <w:rFonts w:ascii="Times New Roman" w:hAnsi="Times New Roman" w:cs="Times New Roman"/>
          <w:sz w:val="24"/>
          <w:szCs w:val="24"/>
        </w:rPr>
        <w:t>)</w:t>
      </w:r>
      <w:r w:rsidR="003321CE" w:rsidRPr="00F03CD5">
        <w:rPr>
          <w:rFonts w:ascii="Times New Roman" w:hAnsi="Times New Roman" w:cs="Times New Roman"/>
          <w:sz w:val="24"/>
          <w:szCs w:val="24"/>
        </w:rPr>
        <w:t>.</w:t>
      </w:r>
    </w:p>
    <w:p w14:paraId="634A0B1D" w14:textId="77777777" w:rsidR="003321CE" w:rsidRPr="00F03CD5" w:rsidRDefault="00A952A2" w:rsidP="00977DBA">
      <w:pPr>
        <w:pStyle w:val="ListParagraph"/>
        <w:numPr>
          <w:ilvl w:val="2"/>
          <w:numId w:val="21"/>
        </w:numPr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4D3F4F">
        <w:rPr>
          <w:rFonts w:ascii="Times New Roman" w:hAnsi="Times New Roman" w:cs="Times New Roman"/>
          <w:sz w:val="24"/>
          <w:szCs w:val="24"/>
        </w:rPr>
        <w:t>Целью Политики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четкое и неукоснительное соблюдение требований законодательства Российской Федерации и международных договоров Российской Федерации в области персональных данных</w:t>
      </w:r>
      <w:r w:rsidR="003321CE" w:rsidRPr="00F03CD5">
        <w:rPr>
          <w:rFonts w:ascii="Times New Roman" w:hAnsi="Times New Roman" w:cs="Times New Roman"/>
          <w:sz w:val="24"/>
          <w:szCs w:val="24"/>
        </w:rPr>
        <w:t>.</w:t>
      </w:r>
    </w:p>
    <w:p w14:paraId="2A994AA0" w14:textId="77777777" w:rsidR="0043710A" w:rsidRDefault="0043710A" w:rsidP="0043710A">
      <w:pPr>
        <w:pStyle w:val="ListParagraph"/>
        <w:numPr>
          <w:ilvl w:val="2"/>
          <w:numId w:val="21"/>
        </w:numPr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4D3F4F">
        <w:rPr>
          <w:rFonts w:ascii="Times New Roman" w:hAnsi="Times New Roman" w:cs="Times New Roman"/>
          <w:sz w:val="24"/>
          <w:szCs w:val="24"/>
        </w:rPr>
        <w:t>Политика разработана в соответствии с положениями Федерального закона от 27.07.2006 № 152-ФЗ «О персональных данных», другими законодательными и нормативными правовыми актами (далее – законодательство), определяющими порядок работы с персональными данными и требования к обеспечению их безопасности</w:t>
      </w:r>
      <w:r w:rsidR="003321CE" w:rsidRPr="00F03CD5">
        <w:rPr>
          <w:rFonts w:ascii="Times New Roman" w:hAnsi="Times New Roman" w:cs="Times New Roman"/>
          <w:sz w:val="24"/>
          <w:szCs w:val="24"/>
        </w:rPr>
        <w:t>.</w:t>
      </w:r>
    </w:p>
    <w:p w14:paraId="55D0B5F7" w14:textId="77777777" w:rsidR="003321CE" w:rsidRPr="0043710A" w:rsidRDefault="003321CE" w:rsidP="0043710A">
      <w:pPr>
        <w:pStyle w:val="ListParagraph"/>
        <w:numPr>
          <w:ilvl w:val="2"/>
          <w:numId w:val="21"/>
        </w:numPr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43710A">
        <w:rPr>
          <w:rFonts w:ascii="Times New Roman" w:hAnsi="Times New Roman" w:cs="Times New Roman"/>
          <w:sz w:val="24"/>
          <w:szCs w:val="24"/>
        </w:rPr>
        <w:t>В Пол</w:t>
      </w:r>
      <w:r w:rsidR="0043710A">
        <w:rPr>
          <w:rFonts w:ascii="Times New Roman" w:hAnsi="Times New Roman" w:cs="Times New Roman"/>
          <w:sz w:val="24"/>
          <w:szCs w:val="24"/>
        </w:rPr>
        <w:t>итике</w:t>
      </w:r>
      <w:r w:rsidRPr="0043710A">
        <w:rPr>
          <w:rFonts w:ascii="Times New Roman" w:hAnsi="Times New Roman" w:cs="Times New Roman"/>
          <w:sz w:val="24"/>
          <w:szCs w:val="24"/>
        </w:rPr>
        <w:t xml:space="preserve"> используются следующие термины:</w:t>
      </w:r>
    </w:p>
    <w:p w14:paraId="42E19667" w14:textId="77777777" w:rsidR="003321CE" w:rsidRPr="00F03CD5" w:rsidRDefault="00E66E0E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>втоматизированная обработка персональных данных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– обработка персональных данных с помощью</w:t>
      </w:r>
      <w:r w:rsidR="00A5291A" w:rsidRPr="00F03CD5">
        <w:rPr>
          <w:rFonts w:ascii="Times New Roman" w:hAnsi="Times New Roman" w:cs="Times New Roman"/>
          <w:sz w:val="24"/>
          <w:szCs w:val="24"/>
        </w:rPr>
        <w:t xml:space="preserve"> средств вычислительной техники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6353C6CE" w14:textId="77777777" w:rsidR="00DE67B7" w:rsidRPr="00F03CD5" w:rsidRDefault="00DE67B7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sz w:val="24"/>
          <w:szCs w:val="24"/>
        </w:rPr>
        <w:t>база персональных данных</w:t>
      </w:r>
      <w:r w:rsidRPr="00F03CD5">
        <w:rPr>
          <w:rFonts w:ascii="Times New Roman" w:hAnsi="Times New Roman" w:cs="Times New Roman"/>
          <w:sz w:val="24"/>
          <w:szCs w:val="24"/>
        </w:rPr>
        <w:t xml:space="preserve"> – упорядоченный массив персональных данных, независимый от вида материального носителя информации и используемых средств его обработки (архивы, картотеки, электронные базы данных);</w:t>
      </w:r>
    </w:p>
    <w:p w14:paraId="1FFEC16D" w14:textId="77777777" w:rsidR="003321CE" w:rsidRPr="00F03CD5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 xml:space="preserve">иометрические персональные данные 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–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</w:t>
      </w:r>
      <w:r w:rsidR="008979A5" w:rsidRPr="00F03CD5">
        <w:rPr>
          <w:rFonts w:ascii="Times New Roman" w:hAnsi="Times New Roman" w:cs="Times New Roman"/>
          <w:sz w:val="24"/>
          <w:szCs w:val="24"/>
        </w:rPr>
        <w:t>оператором</w:t>
      </w:r>
      <w:r w:rsidR="00B07A11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3321CE" w:rsidRPr="00F03CD5">
        <w:rPr>
          <w:rFonts w:ascii="Times New Roman" w:hAnsi="Times New Roman" w:cs="Times New Roman"/>
          <w:sz w:val="24"/>
          <w:szCs w:val="24"/>
        </w:rPr>
        <w:t>для установления личности субъекта персональных</w:t>
      </w:r>
      <w:r w:rsidR="00A5291A" w:rsidRPr="00F03CD5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0B4F3E5B" w14:textId="77777777" w:rsidR="003321CE" w:rsidRPr="00DD3508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>локирование персональных данных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</w:t>
      </w:r>
      <w:r w:rsidR="00A5291A" w:rsidRPr="00F03CD5">
        <w:rPr>
          <w:rFonts w:ascii="Times New Roman" w:hAnsi="Times New Roman" w:cs="Times New Roman"/>
          <w:sz w:val="24"/>
          <w:szCs w:val="24"/>
        </w:rPr>
        <w:t xml:space="preserve"> уточнения персональных данных)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7A17CEAB" w14:textId="77777777" w:rsidR="00796004" w:rsidRPr="00F03CD5" w:rsidRDefault="00796004" w:rsidP="00540E6D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sz w:val="24"/>
          <w:szCs w:val="24"/>
        </w:rPr>
        <w:t>дата-центр</w:t>
      </w:r>
      <w:r w:rsidRPr="00F03CD5">
        <w:rPr>
          <w:rFonts w:ascii="Times New Roman" w:hAnsi="Times New Roman" w:cs="Times New Roman"/>
          <w:sz w:val="24"/>
          <w:szCs w:val="24"/>
        </w:rPr>
        <w:t xml:space="preserve"> – специализированная организация, предоставляющая услуги по размещению серверного и сетевого оборудования, сдаче серверов (в том числе виртуальных) в аренду, а также по подключению к сети </w:t>
      </w:r>
      <w:r w:rsidR="00B44F08" w:rsidRPr="00F03CD5">
        <w:rPr>
          <w:rFonts w:ascii="Times New Roman" w:hAnsi="Times New Roman" w:cs="Times New Roman"/>
          <w:sz w:val="24"/>
          <w:szCs w:val="24"/>
        </w:rPr>
        <w:t>И</w:t>
      </w:r>
      <w:r w:rsidRPr="00F03CD5">
        <w:rPr>
          <w:rFonts w:ascii="Times New Roman" w:hAnsi="Times New Roman" w:cs="Times New Roman"/>
          <w:sz w:val="24"/>
          <w:szCs w:val="24"/>
        </w:rPr>
        <w:t>нтернет;</w:t>
      </w:r>
    </w:p>
    <w:p w14:paraId="7E607D5D" w14:textId="77777777" w:rsidR="003321CE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 xml:space="preserve">оступ к персональным данным – 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ознакомление определенных лиц (в том числе работников) с персональными данными субъектов, обрабатываемыми </w:t>
      </w:r>
      <w:r w:rsidR="00DA0DFF" w:rsidRPr="00F03CD5">
        <w:rPr>
          <w:rFonts w:ascii="Times New Roman" w:hAnsi="Times New Roman" w:cs="Times New Roman"/>
          <w:sz w:val="24"/>
          <w:szCs w:val="24"/>
        </w:rPr>
        <w:t>Обществом</w:t>
      </w:r>
      <w:r w:rsidR="003321CE" w:rsidRPr="00F03CD5">
        <w:rPr>
          <w:rFonts w:ascii="Times New Roman" w:hAnsi="Times New Roman" w:cs="Times New Roman"/>
          <w:sz w:val="24"/>
          <w:szCs w:val="24"/>
        </w:rPr>
        <w:t>, при условии сохранения конфиденциальности этих сведений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744F70B2" w14:textId="30BEC19E" w:rsidR="002B32F9" w:rsidRDefault="002B32F9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056">
        <w:rPr>
          <w:rFonts w:ascii="Times New Roman" w:hAnsi="Times New Roman" w:cs="Times New Roman"/>
          <w:b/>
          <w:bCs/>
          <w:sz w:val="24"/>
          <w:szCs w:val="24"/>
        </w:rPr>
        <w:t>информационная система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3603E">
        <w:rPr>
          <w:rFonts w:ascii="Times New Roman" w:hAnsi="Times New Roman" w:cs="Times New Roman"/>
          <w:sz w:val="24"/>
          <w:szCs w:val="24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16849F" w14:textId="2904CB3F" w:rsidR="002B32F9" w:rsidRPr="00F03CD5" w:rsidRDefault="002B32F9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056">
        <w:rPr>
          <w:rFonts w:ascii="Times New Roman" w:hAnsi="Times New Roman" w:cs="Times New Roman"/>
          <w:b/>
          <w:bCs/>
          <w:sz w:val="24"/>
          <w:szCs w:val="24"/>
        </w:rPr>
        <w:t>использование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3603E">
        <w:rPr>
          <w:rFonts w:ascii="Times New Roman" w:hAnsi="Times New Roman" w:cs="Times New Roman"/>
          <w:sz w:val="24"/>
          <w:szCs w:val="24"/>
        </w:rPr>
        <w:t>действия (операции) с персональными данными, совершаемые оператором в целях принятия решений и/или совершения иных действий, порождающих юридические последствия в отношении субъекта персональных данных или других лиц, либо иным образом затрагивающих права и свободы субъекта персональных данных или других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B653BE" w14:textId="77777777" w:rsidR="004B5B84" w:rsidRPr="00F03CD5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B5B84" w:rsidRPr="00F03CD5">
        <w:rPr>
          <w:rFonts w:ascii="Times New Roman" w:hAnsi="Times New Roman" w:cs="Times New Roman"/>
          <w:b/>
          <w:bCs/>
          <w:sz w:val="24"/>
          <w:szCs w:val="24"/>
        </w:rPr>
        <w:t>онтрагент</w:t>
      </w:r>
      <w:r w:rsidR="004B5B84" w:rsidRPr="00F03CD5">
        <w:rPr>
          <w:rFonts w:ascii="Times New Roman" w:hAnsi="Times New Roman" w:cs="Times New Roman"/>
          <w:sz w:val="24"/>
          <w:szCs w:val="24"/>
        </w:rPr>
        <w:t xml:space="preserve"> – сторона договора с </w:t>
      </w:r>
      <w:r w:rsidR="00DA0DFF" w:rsidRPr="00F03CD5">
        <w:rPr>
          <w:rFonts w:ascii="Times New Roman" w:hAnsi="Times New Roman" w:cs="Times New Roman"/>
          <w:sz w:val="24"/>
          <w:szCs w:val="24"/>
        </w:rPr>
        <w:t>Обществом</w:t>
      </w:r>
      <w:r w:rsidR="008818D2" w:rsidRPr="00F03CD5">
        <w:rPr>
          <w:rFonts w:ascii="Times New Roman" w:hAnsi="Times New Roman" w:cs="Times New Roman"/>
          <w:sz w:val="24"/>
          <w:szCs w:val="24"/>
        </w:rPr>
        <w:t xml:space="preserve">, не являющаяся </w:t>
      </w:r>
      <w:r w:rsidR="00AC4C83" w:rsidRPr="00F03C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8818D2" w:rsidRPr="00F03CD5">
        <w:rPr>
          <w:rFonts w:ascii="Times New Roman" w:hAnsi="Times New Roman" w:cs="Times New Roman"/>
          <w:sz w:val="24"/>
          <w:szCs w:val="24"/>
        </w:rPr>
        <w:t>Общества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2BB77CB6" w14:textId="1E04FE2D" w:rsidR="003321CE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 xml:space="preserve">онфиденциальность персональных данных 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– обязанность лиц, получивших доступ к персональным данным, не раскрывать </w:t>
      </w:r>
      <w:r w:rsidR="00843436" w:rsidRPr="00F03CD5">
        <w:rPr>
          <w:rFonts w:ascii="Times New Roman" w:hAnsi="Times New Roman" w:cs="Times New Roman"/>
          <w:sz w:val="24"/>
          <w:szCs w:val="24"/>
        </w:rPr>
        <w:t xml:space="preserve">их </w:t>
      </w:r>
      <w:r w:rsidR="003321CE" w:rsidRPr="00F03CD5">
        <w:rPr>
          <w:rFonts w:ascii="Times New Roman" w:hAnsi="Times New Roman" w:cs="Times New Roman"/>
          <w:sz w:val="24"/>
          <w:szCs w:val="24"/>
        </w:rPr>
        <w:t>третьим лицам и не распространять персональные данные без согласия субъекта персональных данных, если иное не пр</w:t>
      </w:r>
      <w:r w:rsidR="00A5291A" w:rsidRPr="00F03CD5">
        <w:rPr>
          <w:rFonts w:ascii="Times New Roman" w:hAnsi="Times New Roman" w:cs="Times New Roman"/>
          <w:sz w:val="24"/>
          <w:szCs w:val="24"/>
        </w:rPr>
        <w:t>едусмотрено</w:t>
      </w:r>
      <w:r w:rsidR="00E162BB" w:rsidRPr="00F03CD5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4097B520" w14:textId="4A7C7ECD" w:rsidR="002B32F9" w:rsidRPr="00F03CD5" w:rsidRDefault="002B32F9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056">
        <w:rPr>
          <w:rFonts w:ascii="Times New Roman" w:hAnsi="Times New Roman" w:cs="Times New Roman"/>
          <w:b/>
          <w:sz w:val="24"/>
          <w:szCs w:val="24"/>
        </w:rPr>
        <w:t>облачная вычислительная инфраструктура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24056">
        <w:rPr>
          <w:rFonts w:ascii="Times New Roman" w:hAnsi="Times New Roman" w:cs="Times New Roman"/>
          <w:bCs/>
          <w:sz w:val="24"/>
          <w:szCs w:val="24"/>
        </w:rPr>
        <w:t>общий пул конфигурируемых вычислительных ресурсов (сети передачи данных, серверы, устройства хранения данных, приложения и сервисы – как вместе, так и по отдельности), к которым обеспечен повсеместной и удобный сетевой доступ по требованию, и которые могут быть оперативно предоставлены и освобождены с минимальными эксплуатационными затратами или обращениями к провайдеру, обладающие пятью основными свойствами: самообслуживание по требованию; универсальный доступ по сети; объединение ресурсов; эластичность; учёт потребления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938200B" w14:textId="77777777" w:rsidR="003321CE" w:rsidRPr="00F03CD5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>бработка персональных данных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A5291A" w:rsidRPr="00F03CD5">
        <w:rPr>
          <w:rFonts w:ascii="Times New Roman" w:hAnsi="Times New Roman" w:cs="Times New Roman"/>
          <w:sz w:val="24"/>
          <w:szCs w:val="24"/>
        </w:rPr>
        <w:t>уничтожение персональных данных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39321C3D" w14:textId="7E31F014" w:rsidR="00D47614" w:rsidRPr="00F03CD5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sz w:val="24"/>
          <w:szCs w:val="24"/>
        </w:rPr>
        <w:t>о</w:t>
      </w:r>
      <w:r w:rsidR="00D47614" w:rsidRPr="00F03CD5">
        <w:rPr>
          <w:rFonts w:ascii="Times New Roman" w:hAnsi="Times New Roman" w:cs="Times New Roman"/>
          <w:b/>
          <w:sz w:val="24"/>
          <w:szCs w:val="24"/>
        </w:rPr>
        <w:t>бщедоступные персональные данные</w:t>
      </w:r>
      <w:r w:rsidR="00D47614" w:rsidRPr="00F03CD5">
        <w:rPr>
          <w:rFonts w:ascii="Times New Roman" w:hAnsi="Times New Roman" w:cs="Times New Roman"/>
          <w:sz w:val="24"/>
          <w:szCs w:val="24"/>
        </w:rPr>
        <w:t xml:space="preserve"> – персональные данные, доступ неограниченного круга лиц к которым предоставлен субъектом персональных данных либо по его просьбе</w:t>
      </w:r>
      <w:r w:rsidR="002B32F9" w:rsidRPr="002B32F9">
        <w:rPr>
          <w:rFonts w:ascii="Times New Roman" w:hAnsi="Times New Roman" w:cs="Times New Roman"/>
          <w:sz w:val="24"/>
          <w:szCs w:val="24"/>
        </w:rPr>
        <w:t xml:space="preserve"> </w:t>
      </w:r>
      <w:r w:rsidR="002B32F9">
        <w:rPr>
          <w:rFonts w:ascii="Times New Roman" w:hAnsi="Times New Roman" w:cs="Times New Roman"/>
          <w:sz w:val="24"/>
          <w:szCs w:val="24"/>
        </w:rPr>
        <w:t xml:space="preserve">или </w:t>
      </w:r>
      <w:r w:rsidR="002B32F9" w:rsidRPr="0023603E">
        <w:rPr>
          <w:rFonts w:ascii="Times New Roman" w:hAnsi="Times New Roman" w:cs="Times New Roman"/>
          <w:sz w:val="24"/>
          <w:szCs w:val="24"/>
        </w:rPr>
        <w:t>на основании его согласия</w:t>
      </w:r>
      <w:r w:rsidR="00D47614" w:rsidRPr="00F03CD5">
        <w:rPr>
          <w:rFonts w:ascii="Times New Roman" w:hAnsi="Times New Roman" w:cs="Times New Roman"/>
          <w:sz w:val="24"/>
          <w:szCs w:val="24"/>
        </w:rPr>
        <w:t xml:space="preserve">, </w:t>
      </w:r>
      <w:r w:rsidR="00DD2CA1" w:rsidRPr="00F03CD5">
        <w:rPr>
          <w:rFonts w:ascii="Times New Roman" w:hAnsi="Times New Roman" w:cs="Times New Roman"/>
          <w:sz w:val="24"/>
          <w:szCs w:val="24"/>
        </w:rPr>
        <w:t>а также</w:t>
      </w:r>
      <w:r w:rsidR="00D47614" w:rsidRPr="00F03CD5">
        <w:rPr>
          <w:rFonts w:ascii="Times New Roman" w:hAnsi="Times New Roman" w:cs="Times New Roman"/>
          <w:sz w:val="24"/>
          <w:szCs w:val="24"/>
        </w:rPr>
        <w:t xml:space="preserve"> данные, которые подлежат обязательно</w:t>
      </w:r>
      <w:r w:rsidR="00A5291A" w:rsidRPr="00F03CD5">
        <w:rPr>
          <w:rFonts w:ascii="Times New Roman" w:hAnsi="Times New Roman" w:cs="Times New Roman"/>
          <w:sz w:val="24"/>
          <w:szCs w:val="24"/>
        </w:rPr>
        <w:t>му раскрытию или опубликованию</w:t>
      </w:r>
      <w:r w:rsidR="002B32F9">
        <w:rPr>
          <w:rFonts w:ascii="Times New Roman" w:hAnsi="Times New Roman" w:cs="Times New Roman"/>
          <w:sz w:val="24"/>
          <w:szCs w:val="24"/>
        </w:rPr>
        <w:t xml:space="preserve"> </w:t>
      </w:r>
      <w:r w:rsidR="002B32F9" w:rsidRPr="00624056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52722C9F" w14:textId="77777777" w:rsidR="003321CE" w:rsidRPr="00F03CD5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>ператор</w:t>
      </w:r>
      <w:r w:rsidR="003321CE" w:rsidRPr="00F03CD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321CE" w:rsidRPr="00F03CD5">
        <w:rPr>
          <w:rFonts w:ascii="Times New Roman" w:hAnsi="Times New Roman" w:cs="Times New Roman"/>
          <w:sz w:val="24"/>
          <w:szCs w:val="24"/>
        </w:rPr>
        <w:t>государственный орган, муниципальный орган, юридическое или физическое лицо, самостоятельно или совместно с другими лицами организующ</w:t>
      </w:r>
      <w:r w:rsidR="00E162BB" w:rsidRPr="00F03CD5">
        <w:rPr>
          <w:rFonts w:ascii="Times New Roman" w:hAnsi="Times New Roman" w:cs="Times New Roman"/>
          <w:sz w:val="24"/>
          <w:szCs w:val="24"/>
        </w:rPr>
        <w:t>е</w:t>
      </w:r>
      <w:r w:rsidR="003321CE" w:rsidRPr="00F03CD5">
        <w:rPr>
          <w:rFonts w:ascii="Times New Roman" w:hAnsi="Times New Roman" w:cs="Times New Roman"/>
          <w:sz w:val="24"/>
          <w:szCs w:val="24"/>
        </w:rPr>
        <w:t>е и (или) осуществляющ</w:t>
      </w:r>
      <w:r w:rsidR="00E162BB" w:rsidRPr="00F03CD5">
        <w:rPr>
          <w:rFonts w:ascii="Times New Roman" w:hAnsi="Times New Roman" w:cs="Times New Roman"/>
          <w:sz w:val="24"/>
          <w:szCs w:val="24"/>
        </w:rPr>
        <w:t>е</w:t>
      </w:r>
      <w:r w:rsidR="003321CE" w:rsidRPr="00F03CD5">
        <w:rPr>
          <w:rFonts w:ascii="Times New Roman" w:hAnsi="Times New Roman" w:cs="Times New Roman"/>
          <w:sz w:val="24"/>
          <w:szCs w:val="24"/>
        </w:rPr>
        <w:t>е обработку персональных данных, а также определяющ</w:t>
      </w:r>
      <w:r w:rsidR="00E162BB" w:rsidRPr="00F03CD5">
        <w:rPr>
          <w:rFonts w:ascii="Times New Roman" w:hAnsi="Times New Roman" w:cs="Times New Roman"/>
          <w:sz w:val="24"/>
          <w:szCs w:val="24"/>
        </w:rPr>
        <w:t>е</w:t>
      </w:r>
      <w:r w:rsidR="003321CE" w:rsidRPr="00F03CD5">
        <w:rPr>
          <w:rFonts w:ascii="Times New Roman" w:hAnsi="Times New Roman" w:cs="Times New Roman"/>
          <w:sz w:val="24"/>
          <w:szCs w:val="24"/>
        </w:rPr>
        <w:t>е цели обработки персональных данных, состав персональных данных, подлежащих обработке, действия (операции), совершаемые с персональными данным</w:t>
      </w:r>
      <w:r w:rsidR="00A5291A" w:rsidRPr="00F03CD5">
        <w:rPr>
          <w:rFonts w:ascii="Times New Roman" w:hAnsi="Times New Roman" w:cs="Times New Roman"/>
          <w:sz w:val="24"/>
          <w:szCs w:val="24"/>
        </w:rPr>
        <w:t>и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  <w:r w:rsidR="00D358FC" w:rsidRPr="00F03CD5">
        <w:rPr>
          <w:rFonts w:ascii="Times New Roman" w:hAnsi="Times New Roman" w:cs="Times New Roman"/>
          <w:sz w:val="24"/>
          <w:szCs w:val="24"/>
        </w:rPr>
        <w:t xml:space="preserve"> в </w:t>
      </w:r>
      <w:r w:rsidR="006F416A">
        <w:rPr>
          <w:rFonts w:ascii="Times New Roman" w:hAnsi="Times New Roman" w:cs="Times New Roman"/>
          <w:sz w:val="24"/>
          <w:szCs w:val="24"/>
        </w:rPr>
        <w:t>Политике</w:t>
      </w:r>
      <w:r w:rsidR="00D358FC" w:rsidRPr="00F03CD5">
        <w:rPr>
          <w:rFonts w:ascii="Times New Roman" w:hAnsi="Times New Roman" w:cs="Times New Roman"/>
          <w:sz w:val="24"/>
          <w:szCs w:val="24"/>
        </w:rPr>
        <w:t xml:space="preserve"> под оператором понимается Общество, если иное не </w:t>
      </w:r>
      <w:r w:rsidR="00843436" w:rsidRPr="00F03CD5">
        <w:rPr>
          <w:rFonts w:ascii="Times New Roman" w:hAnsi="Times New Roman" w:cs="Times New Roman"/>
          <w:sz w:val="24"/>
          <w:szCs w:val="24"/>
        </w:rPr>
        <w:t>указано специально</w:t>
      </w:r>
      <w:r w:rsidR="00D358FC" w:rsidRPr="00F03CD5">
        <w:rPr>
          <w:rFonts w:ascii="Times New Roman" w:hAnsi="Times New Roman" w:cs="Times New Roman"/>
          <w:sz w:val="24"/>
          <w:szCs w:val="24"/>
        </w:rPr>
        <w:t>;</w:t>
      </w:r>
    </w:p>
    <w:p w14:paraId="0126AF26" w14:textId="464FBC96" w:rsidR="003321CE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>ерсональные данные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3321CE" w:rsidRPr="00F03CD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321CE" w:rsidRPr="00F03CD5">
        <w:rPr>
          <w:rFonts w:ascii="Times New Roman" w:hAnsi="Times New Roman" w:cs="Times New Roman"/>
          <w:sz w:val="24"/>
          <w:szCs w:val="24"/>
        </w:rPr>
        <w:t>любая информация, относящаяся к прямо или косвенно определенному или определяемому физическому лицу</w:t>
      </w:r>
      <w:r w:rsidR="00B72B18" w:rsidRPr="00F03CD5">
        <w:rPr>
          <w:rFonts w:ascii="Times New Roman" w:hAnsi="Times New Roman" w:cs="Times New Roman"/>
          <w:sz w:val="24"/>
          <w:szCs w:val="24"/>
        </w:rPr>
        <w:t xml:space="preserve"> (субъекту персональных данных)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7C0291CB" w14:textId="522F41AD" w:rsidR="002B32F9" w:rsidRPr="00F03CD5" w:rsidRDefault="002B32F9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056">
        <w:rPr>
          <w:rFonts w:ascii="Times New Roman" w:hAnsi="Times New Roman" w:cs="Times New Roman"/>
          <w:b/>
          <w:bCs/>
          <w:sz w:val="24"/>
          <w:szCs w:val="24"/>
        </w:rPr>
        <w:t>персональные данные, разрешенные субъектом персональных данных для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1602">
        <w:rPr>
          <w:rFonts w:ascii="Times New Roman" w:hAnsi="Times New Roman" w:cs="Times New Roman"/>
          <w:sz w:val="24"/>
          <w:szCs w:val="24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1A010C" w14:textId="77777777" w:rsidR="003321CE" w:rsidRPr="00F03CD5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>редоставление персональных данных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определенному л</w:t>
      </w:r>
      <w:r w:rsidR="00A5291A" w:rsidRPr="00F03CD5">
        <w:rPr>
          <w:rFonts w:ascii="Times New Roman" w:hAnsi="Times New Roman" w:cs="Times New Roman"/>
          <w:sz w:val="24"/>
          <w:szCs w:val="24"/>
        </w:rPr>
        <w:t>ицу или определенному кругу лиц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34A704B3" w14:textId="787F6D09" w:rsidR="003321CE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>аспространение персональных данных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неопределенному к</w:t>
      </w:r>
      <w:r w:rsidR="00A5291A" w:rsidRPr="00F03CD5">
        <w:rPr>
          <w:rFonts w:ascii="Times New Roman" w:hAnsi="Times New Roman" w:cs="Times New Roman"/>
          <w:sz w:val="24"/>
          <w:szCs w:val="24"/>
        </w:rPr>
        <w:t>ругу лиц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4B86E43C" w14:textId="762034C2" w:rsidR="002B32F9" w:rsidRPr="00F03CD5" w:rsidRDefault="002B32F9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056">
        <w:rPr>
          <w:rFonts w:ascii="Times New Roman" w:hAnsi="Times New Roman" w:cs="Times New Roman"/>
          <w:b/>
          <w:bCs/>
          <w:sz w:val="24"/>
          <w:szCs w:val="24"/>
        </w:rPr>
        <w:t>Роскомнадзор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1602">
        <w:rPr>
          <w:rFonts w:ascii="Times New Roman" w:hAnsi="Times New Roman" w:cs="Times New Roman"/>
          <w:sz w:val="24"/>
          <w:szCs w:val="24"/>
        </w:rPr>
        <w:t>Федеральная служба по надзору в сфере связи, информационных технологий и массовых коммуникаций, на которую возложены функции уполномоченного органа по защите прав субъектов персональных данных, а также функции по федеральному государственному контролю (надзору) за соответствием обработки персональных данных требованиям законодательства Российской Федерации в области персональных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6C1615" w14:textId="77777777" w:rsidR="00540E6D" w:rsidRPr="00F03CD5" w:rsidRDefault="00540E6D" w:rsidP="00540E6D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специальные категории персональных данных </w:t>
      </w:r>
      <w:r w:rsidRPr="00F03CD5">
        <w:rPr>
          <w:rFonts w:ascii="Times New Roman" w:hAnsi="Times New Roman" w:cs="Times New Roman"/>
          <w:bCs/>
          <w:sz w:val="24"/>
          <w:szCs w:val="24"/>
        </w:rPr>
        <w:t xml:space="preserve">– сведения, касающиеся </w:t>
      </w:r>
      <w:r w:rsidRPr="00A5094B">
        <w:rPr>
          <w:rFonts w:ascii="Times New Roman" w:hAnsi="Times New Roman" w:cs="Times New Roman"/>
          <w:bCs/>
          <w:sz w:val="24"/>
          <w:szCs w:val="24"/>
        </w:rPr>
        <w:t>расовой</w:t>
      </w:r>
      <w:r w:rsidRPr="00F03CD5">
        <w:rPr>
          <w:rFonts w:ascii="Times New Roman" w:hAnsi="Times New Roman" w:cs="Times New Roman"/>
          <w:bCs/>
          <w:sz w:val="24"/>
          <w:szCs w:val="24"/>
        </w:rPr>
        <w:t>, национальной принадлежности, политических взглядов, религиозных или философских убеждений, состояния здоровья;</w:t>
      </w:r>
    </w:p>
    <w:p w14:paraId="7B97C8F1" w14:textId="77777777" w:rsidR="003321CE" w:rsidRPr="00F03CD5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>убъект персональных данных</w:t>
      </w:r>
      <w:r w:rsidR="003321CE" w:rsidRPr="00F03CD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321CE" w:rsidRPr="00F03CD5">
        <w:rPr>
          <w:rFonts w:ascii="Times New Roman" w:hAnsi="Times New Roman" w:cs="Times New Roman"/>
          <w:sz w:val="24"/>
          <w:szCs w:val="24"/>
        </w:rPr>
        <w:t>физическое лицо, к котором</w:t>
      </w:r>
      <w:r w:rsidR="00A5291A" w:rsidRPr="00F03CD5">
        <w:rPr>
          <w:rFonts w:ascii="Times New Roman" w:hAnsi="Times New Roman" w:cs="Times New Roman"/>
          <w:sz w:val="24"/>
          <w:szCs w:val="24"/>
        </w:rPr>
        <w:t>у относятся персональные данные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0904B0ED" w14:textId="77777777" w:rsidR="003321CE" w:rsidRPr="00F03CD5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>рансграничная передача персональных данных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321CE" w:rsidRPr="00F03CD5">
        <w:rPr>
          <w:rFonts w:ascii="Times New Roman" w:hAnsi="Times New Roman" w:cs="Times New Roman"/>
          <w:sz w:val="24"/>
          <w:szCs w:val="24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</w:t>
      </w:r>
      <w:r w:rsidR="00A5291A" w:rsidRPr="00F03CD5">
        <w:rPr>
          <w:rFonts w:ascii="Times New Roman" w:hAnsi="Times New Roman" w:cs="Times New Roman"/>
          <w:sz w:val="24"/>
          <w:szCs w:val="24"/>
        </w:rPr>
        <w:t xml:space="preserve"> иностранному юридическому лицу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140432D1" w14:textId="77777777" w:rsidR="00796004" w:rsidRPr="00F03CD5" w:rsidRDefault="00C24D7C" w:rsidP="000308F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3321CE" w:rsidRPr="00F03CD5">
        <w:rPr>
          <w:rFonts w:ascii="Times New Roman" w:hAnsi="Times New Roman" w:cs="Times New Roman"/>
          <w:b/>
          <w:bCs/>
          <w:sz w:val="24"/>
          <w:szCs w:val="24"/>
        </w:rPr>
        <w:t>ничтожение персональных данных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="00796004" w:rsidRPr="00F03CD5">
        <w:rPr>
          <w:rFonts w:ascii="Times New Roman" w:hAnsi="Times New Roman" w:cs="Times New Roman"/>
          <w:sz w:val="24"/>
          <w:szCs w:val="24"/>
        </w:rPr>
        <w:t>;</w:t>
      </w:r>
    </w:p>
    <w:p w14:paraId="001E30AE" w14:textId="77777777" w:rsidR="003321CE" w:rsidRPr="00F03CD5" w:rsidRDefault="003321CE" w:rsidP="006F416A">
      <w:pPr>
        <w:pStyle w:val="Heading1"/>
        <w:numPr>
          <w:ilvl w:val="0"/>
          <w:numId w:val="21"/>
        </w:numPr>
        <w:spacing w:before="360" w:after="360"/>
        <w:rPr>
          <w:rFonts w:ascii="Times New Roman" w:hAnsi="Times New Roman" w:cs="Times New Roman"/>
        </w:rPr>
      </w:pPr>
      <w:bookmarkStart w:id="5" w:name="_Toc509935944"/>
      <w:bookmarkStart w:id="6" w:name="_Toc312173081"/>
      <w:bookmarkStart w:id="7" w:name="_Toc286849111"/>
      <w:r w:rsidRPr="00F03CD5">
        <w:rPr>
          <w:rFonts w:ascii="Times New Roman" w:hAnsi="Times New Roman" w:cs="Times New Roman"/>
        </w:rPr>
        <w:t xml:space="preserve">Статус </w:t>
      </w:r>
      <w:r w:rsidR="00DA0DFF" w:rsidRPr="00F03CD5">
        <w:rPr>
          <w:rFonts w:ascii="Times New Roman" w:hAnsi="Times New Roman" w:cs="Times New Roman"/>
        </w:rPr>
        <w:t xml:space="preserve">Общества </w:t>
      </w:r>
      <w:r w:rsidRPr="00F03CD5">
        <w:rPr>
          <w:rFonts w:ascii="Times New Roman" w:hAnsi="Times New Roman" w:cs="Times New Roman"/>
        </w:rPr>
        <w:t>и категории субъектов, персональные данные</w:t>
      </w:r>
      <w:r w:rsidR="00843436" w:rsidRPr="00F03CD5">
        <w:rPr>
          <w:rFonts w:ascii="Times New Roman" w:hAnsi="Times New Roman" w:cs="Times New Roman"/>
        </w:rPr>
        <w:t xml:space="preserve"> которых</w:t>
      </w:r>
      <w:r w:rsidRPr="00F03CD5">
        <w:rPr>
          <w:rFonts w:ascii="Times New Roman" w:hAnsi="Times New Roman" w:cs="Times New Roman"/>
        </w:rPr>
        <w:t xml:space="preserve"> обрабатываются </w:t>
      </w:r>
      <w:r w:rsidR="00DA0DFF" w:rsidRPr="00F03CD5">
        <w:rPr>
          <w:rFonts w:ascii="Times New Roman" w:hAnsi="Times New Roman" w:cs="Times New Roman"/>
        </w:rPr>
        <w:t>Обществом</w:t>
      </w:r>
      <w:bookmarkEnd w:id="5"/>
    </w:p>
    <w:p w14:paraId="213E31E5" w14:textId="77777777" w:rsidR="003321CE" w:rsidRPr="00F03CD5" w:rsidRDefault="00DA0DFF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355606295"/>
      <w:bookmarkStart w:id="9" w:name="_Toc312173083"/>
      <w:bookmarkEnd w:id="6"/>
      <w:r w:rsidRPr="00F03CD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является оператором в отношении персональных данных следующих </w:t>
      </w:r>
      <w:r w:rsidR="00843436" w:rsidRPr="00BE0071">
        <w:rPr>
          <w:rFonts w:ascii="Times New Roman" w:hAnsi="Times New Roman" w:cs="Times New Roman"/>
          <w:sz w:val="24"/>
          <w:szCs w:val="24"/>
        </w:rPr>
        <w:t>категорий</w:t>
      </w:r>
      <w:r w:rsidR="00843436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3321CE" w:rsidRPr="00F03CD5">
        <w:rPr>
          <w:rFonts w:ascii="Times New Roman" w:hAnsi="Times New Roman" w:cs="Times New Roman"/>
          <w:sz w:val="24"/>
          <w:szCs w:val="24"/>
        </w:rPr>
        <w:t>физических лиц:</w:t>
      </w:r>
      <w:bookmarkEnd w:id="8"/>
    </w:p>
    <w:p w14:paraId="6A0CD7E3" w14:textId="55249AD8" w:rsidR="005831F3" w:rsidRDefault="005831F3" w:rsidP="00843436">
      <w:pPr>
        <w:pStyle w:val="ConsPlusNormal"/>
        <w:numPr>
          <w:ilvl w:val="0"/>
          <w:numId w:val="10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312173082"/>
      <w:bookmarkStart w:id="11" w:name="_Toc355606296"/>
      <w:r w:rsidRPr="00F03CD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DA0DFF" w:rsidRPr="00F03CD5">
        <w:rPr>
          <w:rFonts w:ascii="Times New Roman" w:hAnsi="Times New Roman" w:cs="Times New Roman"/>
          <w:sz w:val="24"/>
          <w:szCs w:val="24"/>
        </w:rPr>
        <w:t>Общества</w:t>
      </w:r>
      <w:r w:rsidRPr="00F03CD5">
        <w:rPr>
          <w:rFonts w:ascii="Times New Roman" w:hAnsi="Times New Roman" w:cs="Times New Roman"/>
          <w:sz w:val="24"/>
          <w:szCs w:val="24"/>
        </w:rPr>
        <w:t xml:space="preserve">, с которыми </w:t>
      </w:r>
      <w:r w:rsidR="00843436" w:rsidRPr="00F03CD5">
        <w:rPr>
          <w:rFonts w:ascii="Times New Roman" w:hAnsi="Times New Roman" w:cs="Times New Roman"/>
          <w:sz w:val="24"/>
          <w:szCs w:val="24"/>
        </w:rPr>
        <w:t xml:space="preserve">у Общества </w:t>
      </w:r>
      <w:r w:rsidRPr="00F03CD5">
        <w:rPr>
          <w:rFonts w:ascii="Times New Roman" w:hAnsi="Times New Roman" w:cs="Times New Roman"/>
          <w:sz w:val="24"/>
          <w:szCs w:val="24"/>
        </w:rPr>
        <w:t xml:space="preserve">заключены </w:t>
      </w:r>
      <w:r w:rsidR="00BA0C77" w:rsidRPr="00F03CD5">
        <w:rPr>
          <w:rFonts w:ascii="Times New Roman" w:hAnsi="Times New Roman" w:cs="Times New Roman"/>
          <w:sz w:val="24"/>
          <w:szCs w:val="24"/>
        </w:rPr>
        <w:t xml:space="preserve">или были заключены </w:t>
      </w:r>
      <w:r w:rsidRPr="00F03CD5">
        <w:rPr>
          <w:rFonts w:ascii="Times New Roman" w:hAnsi="Times New Roman" w:cs="Times New Roman"/>
          <w:sz w:val="24"/>
          <w:szCs w:val="24"/>
        </w:rPr>
        <w:t xml:space="preserve">трудовые договоры, </w:t>
      </w:r>
      <w:r w:rsidR="00843436" w:rsidRPr="00F03CD5">
        <w:rPr>
          <w:rFonts w:ascii="Times New Roman" w:hAnsi="Times New Roman" w:cs="Times New Roman"/>
          <w:sz w:val="24"/>
          <w:szCs w:val="24"/>
        </w:rPr>
        <w:t>включая бывших работников,</w:t>
      </w:r>
      <w:r w:rsidR="00BA0C77" w:rsidRPr="00F03CD5">
        <w:rPr>
          <w:rFonts w:ascii="Times New Roman" w:hAnsi="Times New Roman" w:cs="Times New Roman"/>
          <w:sz w:val="24"/>
          <w:szCs w:val="24"/>
        </w:rPr>
        <w:t xml:space="preserve"> с которыми трудовые договоры</w:t>
      </w:r>
      <w:r w:rsidR="00AC4DD0" w:rsidRPr="00F03CD5">
        <w:rPr>
          <w:rFonts w:ascii="Times New Roman" w:hAnsi="Times New Roman" w:cs="Times New Roman"/>
          <w:sz w:val="24"/>
          <w:szCs w:val="24"/>
        </w:rPr>
        <w:t xml:space="preserve"> прекращены</w:t>
      </w:r>
      <w:r w:rsidR="00BA0C77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AC4DD0" w:rsidRPr="00F03CD5">
        <w:rPr>
          <w:rFonts w:ascii="Times New Roman" w:hAnsi="Times New Roman" w:cs="Times New Roman"/>
          <w:sz w:val="24"/>
          <w:szCs w:val="24"/>
        </w:rPr>
        <w:t>(</w:t>
      </w:r>
      <w:r w:rsidR="00BA0C77" w:rsidRPr="00F03CD5">
        <w:rPr>
          <w:rFonts w:ascii="Times New Roman" w:hAnsi="Times New Roman" w:cs="Times New Roman"/>
          <w:sz w:val="24"/>
          <w:szCs w:val="24"/>
        </w:rPr>
        <w:t>расторгнуты</w:t>
      </w:r>
      <w:r w:rsidR="00AC4DD0" w:rsidRPr="00F03CD5">
        <w:rPr>
          <w:rFonts w:ascii="Times New Roman" w:hAnsi="Times New Roman" w:cs="Times New Roman"/>
          <w:sz w:val="24"/>
          <w:szCs w:val="24"/>
        </w:rPr>
        <w:t>)</w:t>
      </w:r>
      <w:r w:rsidRPr="00F03CD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F03CD5">
        <w:rPr>
          <w:rFonts w:ascii="Times New Roman" w:hAnsi="Times New Roman" w:cs="Times New Roman"/>
          <w:b/>
          <w:sz w:val="24"/>
          <w:szCs w:val="24"/>
        </w:rPr>
        <w:t>Работники</w:t>
      </w:r>
      <w:r w:rsidRPr="00F03CD5">
        <w:rPr>
          <w:rFonts w:ascii="Times New Roman" w:hAnsi="Times New Roman" w:cs="Times New Roman"/>
          <w:sz w:val="24"/>
          <w:szCs w:val="24"/>
        </w:rPr>
        <w:t>);</w:t>
      </w:r>
    </w:p>
    <w:p w14:paraId="5A3FD872" w14:textId="77777777" w:rsidR="00DB4725" w:rsidRPr="00ED3090" w:rsidRDefault="00DB4725" w:rsidP="00DB4725">
      <w:pPr>
        <w:pStyle w:val="ConsPlusNormal"/>
        <w:numPr>
          <w:ilvl w:val="0"/>
          <w:numId w:val="10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27794645"/>
      <w:bookmarkStart w:id="13" w:name="_Hlk127794574"/>
      <w:r w:rsidRPr="00631488">
        <w:rPr>
          <w:rFonts w:ascii="Times New Roman" w:hAnsi="Times New Roman" w:cs="Times New Roman"/>
          <w:sz w:val="24"/>
          <w:szCs w:val="24"/>
        </w:rPr>
        <w:t xml:space="preserve">близких родственников, супругов работников Общества и лиц, находящихся на </w:t>
      </w:r>
      <w:r w:rsidRPr="00ED3090">
        <w:rPr>
          <w:rFonts w:ascii="Times New Roman" w:hAnsi="Times New Roman" w:cs="Times New Roman"/>
          <w:sz w:val="24"/>
          <w:szCs w:val="24"/>
        </w:rPr>
        <w:t xml:space="preserve">иждивении работников, в том числе бывших супругов, которым выплачиваются алименты (далее – </w:t>
      </w:r>
      <w:r w:rsidRPr="00ED3090">
        <w:rPr>
          <w:rFonts w:ascii="Times New Roman" w:hAnsi="Times New Roman" w:cs="Times New Roman"/>
          <w:b/>
          <w:sz w:val="24"/>
          <w:szCs w:val="24"/>
        </w:rPr>
        <w:t>Члены семей работников</w:t>
      </w:r>
      <w:r w:rsidRPr="00ED3090">
        <w:rPr>
          <w:rFonts w:ascii="Times New Roman" w:hAnsi="Times New Roman" w:cs="Times New Roman"/>
          <w:sz w:val="24"/>
          <w:szCs w:val="24"/>
        </w:rPr>
        <w:t>);</w:t>
      </w:r>
    </w:p>
    <w:bookmarkEnd w:id="12"/>
    <w:p w14:paraId="785541D5" w14:textId="51D14683" w:rsidR="00413E7A" w:rsidRPr="00413E7A" w:rsidRDefault="00413E7A" w:rsidP="00413E7A">
      <w:pPr>
        <w:pStyle w:val="ConsPlusNormal"/>
        <w:numPr>
          <w:ilvl w:val="0"/>
          <w:numId w:val="10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E7A">
        <w:rPr>
          <w:rFonts w:ascii="Times New Roman" w:hAnsi="Times New Roman" w:cs="Times New Roman"/>
          <w:sz w:val="24"/>
          <w:szCs w:val="24"/>
        </w:rPr>
        <w:t>работников Акционерного общества «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Международные услуги по маркетингу табака» </w:t>
      </w:r>
      <w:r w:rsidRPr="00413E7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работников других юридических лиц, аффилированных с АО «</w:t>
      </w:r>
      <w:r w:rsidR="002D4021">
        <w:rPr>
          <w:rFonts w:ascii="Times New Roman" w:hAnsi="Times New Roman" w:cs="Times New Roman"/>
          <w:sz w:val="24"/>
          <w:szCs w:val="24"/>
        </w:rPr>
        <w:t>И.Т.М.С.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13E7A">
        <w:rPr>
          <w:rFonts w:ascii="Times New Roman" w:hAnsi="Times New Roman" w:cs="Times New Roman"/>
          <w:sz w:val="24"/>
          <w:szCs w:val="24"/>
        </w:rPr>
        <w:t xml:space="preserve">(далее – Работники группы компаний); </w:t>
      </w:r>
    </w:p>
    <w:bookmarkEnd w:id="13"/>
    <w:p w14:paraId="06B957C8" w14:textId="2261B6B1" w:rsidR="005831F3" w:rsidRDefault="005831F3" w:rsidP="00843436">
      <w:pPr>
        <w:pStyle w:val="ConsPlusNormal"/>
        <w:numPr>
          <w:ilvl w:val="0"/>
          <w:numId w:val="10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090">
        <w:rPr>
          <w:rFonts w:ascii="Times New Roman" w:hAnsi="Times New Roman" w:cs="Times New Roman"/>
          <w:sz w:val="24"/>
          <w:szCs w:val="24"/>
        </w:rPr>
        <w:t xml:space="preserve">соискателей вакантных должностей </w:t>
      </w:r>
      <w:r w:rsidR="00D5601C" w:rsidRPr="00ED3090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B07A11" w:rsidRPr="00ED3090">
        <w:rPr>
          <w:rFonts w:ascii="Times New Roman" w:hAnsi="Times New Roman" w:cs="Times New Roman"/>
          <w:sz w:val="24"/>
          <w:szCs w:val="24"/>
        </w:rPr>
        <w:t>(кандидатов для</w:t>
      </w:r>
      <w:r w:rsidR="00B07A11" w:rsidRPr="00F03CD5">
        <w:rPr>
          <w:rFonts w:ascii="Times New Roman" w:hAnsi="Times New Roman" w:cs="Times New Roman"/>
          <w:sz w:val="24"/>
          <w:szCs w:val="24"/>
        </w:rPr>
        <w:t xml:space="preserve"> приема на работу </w:t>
      </w:r>
      <w:r w:rsidR="00D5601C" w:rsidRPr="00F03CD5">
        <w:rPr>
          <w:rFonts w:ascii="Times New Roman" w:hAnsi="Times New Roman" w:cs="Times New Roman"/>
          <w:sz w:val="24"/>
          <w:szCs w:val="24"/>
        </w:rPr>
        <w:t>Обществом</w:t>
      </w:r>
      <w:r w:rsidR="00B07A11" w:rsidRPr="00F03CD5">
        <w:rPr>
          <w:rFonts w:ascii="Times New Roman" w:hAnsi="Times New Roman" w:cs="Times New Roman"/>
          <w:sz w:val="24"/>
          <w:szCs w:val="24"/>
        </w:rPr>
        <w:t>)</w:t>
      </w:r>
      <w:r w:rsidRPr="00F03CD5">
        <w:rPr>
          <w:rFonts w:ascii="Times New Roman" w:hAnsi="Times New Roman" w:cs="Times New Roman"/>
          <w:sz w:val="24"/>
          <w:szCs w:val="24"/>
        </w:rPr>
        <w:t xml:space="preserve">, представивших </w:t>
      </w:r>
      <w:r w:rsidR="00843436" w:rsidRPr="00F03CD5">
        <w:rPr>
          <w:rFonts w:ascii="Times New Roman" w:hAnsi="Times New Roman" w:cs="Times New Roman"/>
          <w:sz w:val="24"/>
          <w:szCs w:val="24"/>
        </w:rPr>
        <w:t xml:space="preserve">свои резюме или анкеты, содержащие персональные данные, </w:t>
      </w:r>
      <w:r w:rsidRPr="00F03CD5">
        <w:rPr>
          <w:rFonts w:ascii="Times New Roman" w:hAnsi="Times New Roman" w:cs="Times New Roman"/>
          <w:sz w:val="24"/>
          <w:szCs w:val="24"/>
        </w:rPr>
        <w:t>лично или через специализированные организации по подбору персонала (кадровые агентства)</w:t>
      </w:r>
      <w:r w:rsidR="008979A5" w:rsidRPr="00F03CD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375DA" w:rsidRPr="00F03CD5">
        <w:rPr>
          <w:rFonts w:ascii="Times New Roman" w:hAnsi="Times New Roman" w:cs="Times New Roman"/>
          <w:sz w:val="24"/>
          <w:szCs w:val="24"/>
        </w:rPr>
        <w:t>через</w:t>
      </w:r>
      <w:r w:rsidR="006B01F8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8979A5" w:rsidRPr="00F03CD5">
        <w:rPr>
          <w:rFonts w:ascii="Times New Roman" w:hAnsi="Times New Roman" w:cs="Times New Roman"/>
          <w:sz w:val="24"/>
          <w:szCs w:val="24"/>
        </w:rPr>
        <w:t xml:space="preserve">специализированные сайты в сети </w:t>
      </w:r>
      <w:r w:rsidR="00B44F08" w:rsidRPr="00F03CD5">
        <w:rPr>
          <w:rFonts w:ascii="Times New Roman" w:hAnsi="Times New Roman" w:cs="Times New Roman"/>
          <w:sz w:val="24"/>
          <w:szCs w:val="24"/>
        </w:rPr>
        <w:t>И</w:t>
      </w:r>
      <w:r w:rsidR="00A57844" w:rsidRPr="00F03CD5">
        <w:rPr>
          <w:rFonts w:ascii="Times New Roman" w:hAnsi="Times New Roman" w:cs="Times New Roman"/>
          <w:sz w:val="24"/>
          <w:szCs w:val="24"/>
        </w:rPr>
        <w:t>нтернет</w:t>
      </w:r>
      <w:r w:rsidR="002B32F9" w:rsidRPr="00571602">
        <w:rPr>
          <w:rFonts w:ascii="Times New Roman" w:hAnsi="Times New Roman" w:cs="Times New Roman"/>
          <w:sz w:val="24"/>
          <w:szCs w:val="24"/>
        </w:rPr>
        <w:t>, а также в отношении которых Обществом проявлена инициатива о найме на работу</w:t>
      </w:r>
      <w:r w:rsidR="00A57844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Pr="00F03CD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F03CD5">
        <w:rPr>
          <w:rFonts w:ascii="Times New Roman" w:hAnsi="Times New Roman" w:cs="Times New Roman"/>
          <w:b/>
          <w:sz w:val="24"/>
          <w:szCs w:val="24"/>
        </w:rPr>
        <w:t>Соискатели</w:t>
      </w:r>
      <w:r w:rsidR="00667612">
        <w:rPr>
          <w:rFonts w:ascii="Times New Roman" w:hAnsi="Times New Roman" w:cs="Times New Roman"/>
          <w:sz w:val="24"/>
          <w:szCs w:val="24"/>
        </w:rPr>
        <w:t>);</w:t>
      </w:r>
    </w:p>
    <w:p w14:paraId="57B1ECCD" w14:textId="75E35104" w:rsidR="00667612" w:rsidRPr="00844F3B" w:rsidRDefault="001709E5" w:rsidP="00EE53BD">
      <w:pPr>
        <w:pStyle w:val="ConsPlusNormal"/>
        <w:numPr>
          <w:ilvl w:val="0"/>
          <w:numId w:val="10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9E5">
        <w:rPr>
          <w:rFonts w:ascii="Times New Roman" w:hAnsi="Times New Roman" w:cs="Times New Roman"/>
          <w:bCs/>
          <w:sz w:val="24"/>
          <w:szCs w:val="24"/>
        </w:rPr>
        <w:t>контрагентов-физических лиц</w:t>
      </w:r>
      <w:r w:rsidR="002B32F9" w:rsidRPr="002B3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2F9" w:rsidRPr="00571602">
        <w:rPr>
          <w:rFonts w:ascii="Times New Roman" w:hAnsi="Times New Roman" w:cs="Times New Roman"/>
          <w:bCs/>
          <w:sz w:val="24"/>
          <w:szCs w:val="24"/>
        </w:rPr>
        <w:t>и индивидуальных предпринимателей</w:t>
      </w:r>
      <w:r w:rsidR="00061F0C">
        <w:rPr>
          <w:rFonts w:ascii="Times New Roman" w:hAnsi="Times New Roman" w:cs="Times New Roman"/>
          <w:bCs/>
          <w:sz w:val="24"/>
          <w:szCs w:val="24"/>
        </w:rPr>
        <w:t>,</w:t>
      </w:r>
      <w:r w:rsidRPr="001709E5">
        <w:rPr>
          <w:rFonts w:ascii="Times New Roman" w:hAnsi="Times New Roman" w:cs="Times New Roman"/>
          <w:bCs/>
          <w:sz w:val="24"/>
          <w:szCs w:val="24"/>
        </w:rPr>
        <w:t xml:space="preserve"> представителей контрагентов – юридических лиц и индивидуальных предпринимателей</w:t>
      </w:r>
      <w:r w:rsidR="00EE53BD" w:rsidRPr="00EE53B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E53BD" w:rsidRPr="00EE53BD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работников, владельцев, включая бенефициарных владельцев, </w:t>
      </w:r>
      <w:r w:rsidR="00EE53BD" w:rsidRPr="00844F3B">
        <w:rPr>
          <w:rFonts w:ascii="Times New Roman" w:hAnsi="Times New Roman" w:cs="Times New Roman"/>
          <w:sz w:val="24"/>
          <w:szCs w:val="24"/>
        </w:rPr>
        <w:t>представителей, действующих на основании доверенности и иных представителей контрагентов</w:t>
      </w:r>
      <w:r w:rsidR="00082095" w:rsidRPr="00844F3B">
        <w:rPr>
          <w:rFonts w:ascii="Times New Roman" w:hAnsi="Times New Roman" w:cs="Times New Roman"/>
          <w:sz w:val="24"/>
          <w:szCs w:val="24"/>
        </w:rPr>
        <w:t>,</w:t>
      </w:r>
      <w:r w:rsidR="00667612" w:rsidRPr="00844F3B">
        <w:rPr>
          <w:rFonts w:ascii="Times New Roman" w:hAnsi="Times New Roman" w:cs="Times New Roman"/>
          <w:sz w:val="24"/>
          <w:szCs w:val="24"/>
        </w:rPr>
        <w:t xml:space="preserve"> </w:t>
      </w:r>
      <w:r w:rsidR="00061F0C" w:rsidRPr="00844F3B">
        <w:rPr>
          <w:rFonts w:ascii="Times New Roman" w:hAnsi="Times New Roman" w:cs="Times New Roman"/>
          <w:sz w:val="24"/>
          <w:szCs w:val="24"/>
        </w:rPr>
        <w:t xml:space="preserve">с которыми у Общества существуют договорные отношения, с которыми Общество намерено вступить в договорные отношения или которые намерены вступить в договорные отношения с Обществом </w:t>
      </w:r>
      <w:r w:rsidR="00667612" w:rsidRPr="00844F3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67612" w:rsidRPr="00844F3B">
        <w:rPr>
          <w:rFonts w:ascii="Times New Roman" w:hAnsi="Times New Roman" w:cs="Times New Roman"/>
          <w:b/>
          <w:sz w:val="24"/>
          <w:szCs w:val="24"/>
        </w:rPr>
        <w:t>Представители контрагентов</w:t>
      </w:r>
      <w:r w:rsidR="00667612" w:rsidRPr="00844F3B">
        <w:rPr>
          <w:rFonts w:ascii="Times New Roman" w:hAnsi="Times New Roman" w:cs="Times New Roman"/>
          <w:sz w:val="24"/>
          <w:szCs w:val="24"/>
        </w:rPr>
        <w:t>);</w:t>
      </w:r>
    </w:p>
    <w:p w14:paraId="5FD653B4" w14:textId="77777777" w:rsidR="00667612" w:rsidRDefault="00667612" w:rsidP="00843436">
      <w:pPr>
        <w:pStyle w:val="ConsPlusNormal"/>
        <w:numPr>
          <w:ilvl w:val="0"/>
          <w:numId w:val="10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4F3B">
        <w:rPr>
          <w:rFonts w:ascii="Times New Roman" w:hAnsi="Times New Roman" w:cs="Times New Roman"/>
          <w:sz w:val="24"/>
          <w:szCs w:val="24"/>
        </w:rPr>
        <w:t>представителей субъектов персональных</w:t>
      </w:r>
      <w:r w:rsidRPr="00B5217D">
        <w:rPr>
          <w:rFonts w:ascii="Times New Roman" w:hAnsi="Times New Roman" w:cs="Times New Roman"/>
          <w:sz w:val="24"/>
          <w:szCs w:val="24"/>
        </w:rPr>
        <w:t xml:space="preserve"> данных, не являющихся работниками Общества и обращающихся в Общество по поручению и от имени субъектов персональных данных (далее – </w:t>
      </w:r>
      <w:r w:rsidRPr="00B5217D">
        <w:rPr>
          <w:rFonts w:ascii="Times New Roman" w:hAnsi="Times New Roman" w:cs="Times New Roman"/>
          <w:b/>
          <w:sz w:val="24"/>
          <w:szCs w:val="24"/>
        </w:rPr>
        <w:t>Представители субъектов</w:t>
      </w:r>
      <w:r w:rsidR="005257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4" w:name="_Hlk510277539"/>
      <w:r w:rsidR="005257F7" w:rsidRPr="007046CB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  <w:bookmarkEnd w:id="14"/>
      <w:r w:rsidRPr="00B5217D">
        <w:rPr>
          <w:rFonts w:ascii="Times New Roman" w:hAnsi="Times New Roman" w:cs="Times New Roman"/>
          <w:sz w:val="24"/>
          <w:szCs w:val="24"/>
        </w:rPr>
        <w:t>);</w:t>
      </w:r>
    </w:p>
    <w:p w14:paraId="6C844252" w14:textId="77777777" w:rsidR="006655A5" w:rsidRDefault="00667612" w:rsidP="006655A5">
      <w:pPr>
        <w:pStyle w:val="ConsPlusNormal"/>
        <w:numPr>
          <w:ilvl w:val="0"/>
          <w:numId w:val="10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217D">
        <w:rPr>
          <w:rFonts w:ascii="Times New Roman" w:hAnsi="Times New Roman" w:cs="Times New Roman"/>
          <w:sz w:val="24"/>
          <w:szCs w:val="24"/>
        </w:rPr>
        <w:t xml:space="preserve">посетителей охраняемых помещений Общества, не имеющих права постоянного входа в такие помещения (далее – </w:t>
      </w:r>
      <w:r w:rsidRPr="00B5217D">
        <w:rPr>
          <w:rFonts w:ascii="Times New Roman" w:hAnsi="Times New Roman" w:cs="Times New Roman"/>
          <w:b/>
          <w:sz w:val="24"/>
          <w:szCs w:val="24"/>
        </w:rPr>
        <w:t>Посетители</w:t>
      </w:r>
      <w:r w:rsidRPr="00FF1735">
        <w:rPr>
          <w:rFonts w:ascii="Times New Roman" w:hAnsi="Times New Roman" w:cs="Times New Roman"/>
          <w:sz w:val="24"/>
          <w:szCs w:val="24"/>
        </w:rPr>
        <w:t>)</w:t>
      </w:r>
      <w:r w:rsidR="00FF1735" w:rsidRPr="00FF1735">
        <w:rPr>
          <w:rFonts w:ascii="Times New Roman" w:hAnsi="Times New Roman" w:cs="Times New Roman"/>
          <w:sz w:val="24"/>
          <w:szCs w:val="24"/>
        </w:rPr>
        <w:t>;</w:t>
      </w:r>
    </w:p>
    <w:bookmarkEnd w:id="10"/>
    <w:p w14:paraId="67090093" w14:textId="00E4A631" w:rsidR="003321CE" w:rsidRPr="00F03CD5" w:rsidRDefault="00E83FCF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является лицом, </w:t>
      </w:r>
      <w:r w:rsidR="00D34100" w:rsidRPr="00F03CD5">
        <w:rPr>
          <w:rFonts w:ascii="Times New Roman" w:hAnsi="Times New Roman" w:cs="Times New Roman"/>
          <w:sz w:val="24"/>
          <w:szCs w:val="24"/>
        </w:rPr>
        <w:t>осуществляющим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EE22D2" w:rsidRPr="00C339F8">
        <w:rPr>
          <w:rFonts w:ascii="Times New Roman" w:hAnsi="Times New Roman" w:cs="Times New Roman"/>
          <w:sz w:val="24"/>
          <w:szCs w:val="24"/>
        </w:rPr>
        <w:t>предоставление</w:t>
      </w:r>
      <w:r w:rsidR="00EE22D2" w:rsidRPr="00F03CD5" w:rsidDel="00EE22D2">
        <w:rPr>
          <w:rFonts w:ascii="Times New Roman" w:hAnsi="Times New Roman" w:cs="Times New Roman"/>
          <w:sz w:val="24"/>
          <w:szCs w:val="24"/>
        </w:rPr>
        <w:t xml:space="preserve"> </w:t>
      </w:r>
      <w:r w:rsidR="003321CE" w:rsidRPr="00F03CD5">
        <w:rPr>
          <w:rFonts w:ascii="Times New Roman" w:hAnsi="Times New Roman" w:cs="Times New Roman"/>
          <w:sz w:val="24"/>
          <w:szCs w:val="24"/>
        </w:rPr>
        <w:t>персональных данных други</w:t>
      </w:r>
      <w:r w:rsidR="00EE22D2">
        <w:rPr>
          <w:rFonts w:ascii="Times New Roman" w:hAnsi="Times New Roman" w:cs="Times New Roman"/>
          <w:sz w:val="24"/>
          <w:szCs w:val="24"/>
        </w:rPr>
        <w:t>м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EE22D2">
        <w:rPr>
          <w:rFonts w:ascii="Times New Roman" w:hAnsi="Times New Roman" w:cs="Times New Roman"/>
          <w:sz w:val="24"/>
          <w:szCs w:val="24"/>
        </w:rPr>
        <w:t>ам</w:t>
      </w:r>
      <w:r w:rsidR="00624056" w:rsidRPr="00624056">
        <w:rPr>
          <w:rFonts w:ascii="Times New Roman" w:hAnsi="Times New Roman" w:cs="Times New Roman"/>
          <w:sz w:val="24"/>
          <w:szCs w:val="24"/>
        </w:rPr>
        <w:t xml:space="preserve"> 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в, к которым относятся </w:t>
      </w:r>
      <w:r w:rsidR="00F46041" w:rsidRPr="00F03CD5">
        <w:rPr>
          <w:rFonts w:ascii="Times New Roman" w:hAnsi="Times New Roman" w:cs="Times New Roman"/>
          <w:sz w:val="24"/>
          <w:szCs w:val="24"/>
        </w:rPr>
        <w:t>(</w:t>
      </w:r>
      <w:r w:rsidR="00F329B8" w:rsidRPr="00F03CD5">
        <w:rPr>
          <w:rFonts w:ascii="Times New Roman" w:hAnsi="Times New Roman" w:cs="Times New Roman"/>
          <w:sz w:val="24"/>
          <w:szCs w:val="24"/>
        </w:rPr>
        <w:t>без ограничения</w:t>
      </w:r>
      <w:r w:rsidR="00F46041" w:rsidRPr="00F03CD5">
        <w:rPr>
          <w:rFonts w:ascii="Times New Roman" w:hAnsi="Times New Roman" w:cs="Times New Roman"/>
          <w:sz w:val="24"/>
          <w:szCs w:val="24"/>
        </w:rPr>
        <w:t>)</w:t>
      </w:r>
      <w:r w:rsidR="00E061DB" w:rsidRPr="00F03CD5">
        <w:rPr>
          <w:rFonts w:ascii="Times New Roman" w:hAnsi="Times New Roman" w:cs="Times New Roman"/>
          <w:sz w:val="24"/>
          <w:szCs w:val="24"/>
        </w:rPr>
        <w:t>:</w:t>
      </w:r>
      <w:bookmarkEnd w:id="11"/>
      <w:r w:rsidR="003321CE" w:rsidRPr="00F03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80654" w14:textId="2B7B7A14" w:rsidR="005831F3" w:rsidRPr="00F03CD5" w:rsidRDefault="005831F3" w:rsidP="006D2D89">
      <w:pPr>
        <w:pStyle w:val="ConsPlusNormal"/>
        <w:numPr>
          <w:ilvl w:val="0"/>
          <w:numId w:val="10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органы власти и </w:t>
      </w:r>
      <w:r w:rsidR="00EE22D2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 w:rsidRPr="00F03CD5">
        <w:rPr>
          <w:rFonts w:ascii="Times New Roman" w:hAnsi="Times New Roman" w:cs="Times New Roman"/>
          <w:sz w:val="24"/>
          <w:szCs w:val="24"/>
        </w:rPr>
        <w:t xml:space="preserve">государственные внебюджетные </w:t>
      </w:r>
      <w:r w:rsidR="009C45A4" w:rsidRPr="00F03CD5">
        <w:rPr>
          <w:rFonts w:ascii="Times New Roman" w:hAnsi="Times New Roman" w:cs="Times New Roman"/>
          <w:sz w:val="24"/>
          <w:szCs w:val="24"/>
        </w:rPr>
        <w:t>фонды</w:t>
      </w:r>
      <w:r w:rsidRPr="00F03CD5">
        <w:rPr>
          <w:rFonts w:ascii="Times New Roman" w:hAnsi="Times New Roman" w:cs="Times New Roman"/>
          <w:sz w:val="24"/>
          <w:szCs w:val="24"/>
        </w:rPr>
        <w:t xml:space="preserve">, в которые </w:t>
      </w:r>
      <w:r w:rsidR="00EE22D2" w:rsidRPr="00C339F8">
        <w:rPr>
          <w:rFonts w:ascii="Times New Roman" w:hAnsi="Times New Roman" w:cs="Times New Roman"/>
          <w:sz w:val="24"/>
          <w:szCs w:val="24"/>
        </w:rPr>
        <w:t xml:space="preserve">предоставляется информация и </w:t>
      </w:r>
      <w:r w:rsidRPr="00F03CD5">
        <w:rPr>
          <w:rFonts w:ascii="Times New Roman" w:hAnsi="Times New Roman" w:cs="Times New Roman"/>
          <w:sz w:val="24"/>
          <w:szCs w:val="24"/>
        </w:rPr>
        <w:t>перечисляются средства Работников или средства для зачисления на счет</w:t>
      </w:r>
      <w:r w:rsidR="000F2365" w:rsidRPr="00F03CD5">
        <w:rPr>
          <w:rFonts w:ascii="Times New Roman" w:hAnsi="Times New Roman" w:cs="Times New Roman"/>
          <w:sz w:val="24"/>
          <w:szCs w:val="24"/>
        </w:rPr>
        <w:t>а</w:t>
      </w:r>
      <w:r w:rsidRPr="00F03CD5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A5704E" w:rsidRPr="00F03CD5">
        <w:rPr>
          <w:rFonts w:ascii="Times New Roman" w:hAnsi="Times New Roman" w:cs="Times New Roman"/>
          <w:sz w:val="24"/>
          <w:szCs w:val="24"/>
        </w:rPr>
        <w:t>(</w:t>
      </w:r>
      <w:r w:rsidR="00EE22D2" w:rsidRPr="00C339F8">
        <w:rPr>
          <w:rFonts w:ascii="Times New Roman" w:hAnsi="Times New Roman" w:cs="Times New Roman"/>
          <w:sz w:val="24"/>
          <w:szCs w:val="24"/>
        </w:rPr>
        <w:t>МВД России в отношении высококвалифицированных работников-иностранцев,</w:t>
      </w:r>
      <w:r w:rsidR="00EE22D2">
        <w:rPr>
          <w:rFonts w:ascii="Times New Roman" w:hAnsi="Times New Roman" w:cs="Times New Roman"/>
          <w:sz w:val="24"/>
          <w:szCs w:val="24"/>
        </w:rPr>
        <w:t xml:space="preserve"> </w:t>
      </w:r>
      <w:r w:rsidR="00A5704E" w:rsidRPr="00F03CD5">
        <w:rPr>
          <w:rFonts w:ascii="Times New Roman" w:hAnsi="Times New Roman" w:cs="Times New Roman"/>
          <w:sz w:val="24"/>
          <w:szCs w:val="24"/>
        </w:rPr>
        <w:t xml:space="preserve">инспекции Федеральной налоговой службы, территориальные отделения </w:t>
      </w:r>
      <w:r w:rsidR="00EE22D2">
        <w:rPr>
          <w:rFonts w:ascii="Times New Roman" w:hAnsi="Times New Roman" w:cs="Times New Roman"/>
          <w:sz w:val="24"/>
          <w:szCs w:val="24"/>
        </w:rPr>
        <w:t>Социального</w:t>
      </w:r>
      <w:r w:rsidR="00EE22D2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A5704E" w:rsidRPr="00F03CD5">
        <w:rPr>
          <w:rFonts w:ascii="Times New Roman" w:hAnsi="Times New Roman" w:cs="Times New Roman"/>
          <w:sz w:val="24"/>
          <w:szCs w:val="24"/>
        </w:rPr>
        <w:t>фонда Росси</w:t>
      </w:r>
      <w:r w:rsidR="00EE22D2">
        <w:rPr>
          <w:rFonts w:ascii="Times New Roman" w:hAnsi="Times New Roman" w:cs="Times New Roman"/>
          <w:sz w:val="24"/>
          <w:szCs w:val="24"/>
        </w:rPr>
        <w:t>и</w:t>
      </w:r>
      <w:r w:rsidR="00A5704E" w:rsidRPr="00F03CD5">
        <w:rPr>
          <w:rFonts w:ascii="Times New Roman" w:hAnsi="Times New Roman" w:cs="Times New Roman"/>
          <w:sz w:val="24"/>
          <w:szCs w:val="24"/>
        </w:rPr>
        <w:t xml:space="preserve">, Федерального фонда обязательного медицинского страхования </w:t>
      </w:r>
      <w:r w:rsidR="00BD6FB0" w:rsidRPr="00F03CD5">
        <w:rPr>
          <w:rFonts w:ascii="Times New Roman" w:hAnsi="Times New Roman" w:cs="Times New Roman"/>
          <w:sz w:val="24"/>
          <w:szCs w:val="24"/>
        </w:rPr>
        <w:t xml:space="preserve">и </w:t>
      </w:r>
      <w:r w:rsidR="00A5704E" w:rsidRPr="00F03CD5">
        <w:rPr>
          <w:rFonts w:ascii="Times New Roman" w:hAnsi="Times New Roman" w:cs="Times New Roman"/>
          <w:sz w:val="24"/>
          <w:szCs w:val="24"/>
        </w:rPr>
        <w:t>др.)</w:t>
      </w:r>
      <w:r w:rsidR="00EE22D2">
        <w:rPr>
          <w:rFonts w:ascii="Times New Roman" w:hAnsi="Times New Roman" w:cs="Times New Roman"/>
          <w:sz w:val="24"/>
          <w:szCs w:val="24"/>
        </w:rPr>
        <w:t>, надзорные органы</w:t>
      </w:r>
      <w:r w:rsidR="00A5704E" w:rsidRPr="00F03CD5">
        <w:rPr>
          <w:rFonts w:ascii="Times New Roman" w:hAnsi="Times New Roman" w:cs="Times New Roman"/>
          <w:sz w:val="24"/>
          <w:szCs w:val="24"/>
        </w:rPr>
        <w:t>;</w:t>
      </w:r>
      <w:r w:rsidRPr="00F03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80414" w14:textId="33E8B140" w:rsidR="00EE22D2" w:rsidRPr="00EE22D2" w:rsidRDefault="00F42DDA" w:rsidP="0093319C">
      <w:pPr>
        <w:pStyle w:val="ConsPlusNormal"/>
        <w:numPr>
          <w:ilvl w:val="0"/>
          <w:numId w:val="10"/>
        </w:numPr>
        <w:tabs>
          <w:tab w:val="clear" w:pos="720"/>
          <w:tab w:val="num" w:pos="426"/>
          <w:tab w:val="left" w:pos="709"/>
        </w:tabs>
        <w:spacing w:after="120"/>
        <w:ind w:left="426" w:hanging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статистики и </w:t>
      </w:r>
      <w:r w:rsidRPr="00F42DDA">
        <w:rPr>
          <w:rFonts w:ascii="Times New Roman" w:hAnsi="Times New Roman" w:cs="Times New Roman"/>
          <w:bCs/>
          <w:sz w:val="24"/>
          <w:szCs w:val="24"/>
        </w:rPr>
        <w:t>иные компетентные органы, которым эта информация должна предоставляться в соответствии с законодательством РФ</w:t>
      </w:r>
      <w:r w:rsidR="00EE22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34C7B92E" w14:textId="1A5EB793" w:rsidR="00F42DDA" w:rsidRPr="00082095" w:rsidRDefault="00EE22D2" w:rsidP="0093319C">
      <w:pPr>
        <w:pStyle w:val="ConsPlusNormal"/>
        <w:numPr>
          <w:ilvl w:val="0"/>
          <w:numId w:val="10"/>
        </w:numPr>
        <w:tabs>
          <w:tab w:val="clear" w:pos="720"/>
          <w:tab w:val="num" w:pos="426"/>
          <w:tab w:val="left" w:pos="709"/>
        </w:tabs>
        <w:spacing w:after="120"/>
        <w:ind w:left="426" w:hanging="239"/>
        <w:jc w:val="both"/>
        <w:rPr>
          <w:rFonts w:ascii="Times New Roman" w:hAnsi="Times New Roman" w:cs="Times New Roman"/>
          <w:sz w:val="24"/>
          <w:szCs w:val="24"/>
        </w:rPr>
      </w:pPr>
      <w:r w:rsidRPr="005A5CED">
        <w:rPr>
          <w:rFonts w:ascii="Times New Roman" w:hAnsi="Times New Roman" w:cs="Times New Roman"/>
          <w:bCs/>
          <w:sz w:val="24"/>
          <w:szCs w:val="24"/>
        </w:rPr>
        <w:t>операторы связи, которым сообщаются сведения о пользователях корпоративных услуг связи (фиксированная и мобильная телефония, доступ в сеть Интернет) в соответствии с требованиями законодательства</w:t>
      </w:r>
      <w:r w:rsidR="007A38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17EC6E" w14:textId="462FD4D0" w:rsidR="00E061DB" w:rsidRPr="00D978D5" w:rsidRDefault="00E061DB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bookmarkStart w:id="15" w:name="_Toc312173084"/>
      <w:bookmarkEnd w:id="7"/>
      <w:bookmarkEnd w:id="9"/>
      <w:r w:rsidRPr="00F03CD5">
        <w:rPr>
          <w:rFonts w:ascii="Times New Roman" w:hAnsi="Times New Roman" w:cs="Times New Roman"/>
          <w:sz w:val="24"/>
          <w:szCs w:val="24"/>
        </w:rPr>
        <w:t xml:space="preserve">Органам власти и государственным внебюджетным фондам, </w:t>
      </w:r>
      <w:r w:rsidR="005702BA">
        <w:rPr>
          <w:rFonts w:ascii="Times New Roman" w:hAnsi="Times New Roman" w:cs="Times New Roman"/>
          <w:sz w:val="24"/>
          <w:szCs w:val="24"/>
        </w:rPr>
        <w:t>операторам связи</w:t>
      </w:r>
      <w:r w:rsidR="00F42DDA">
        <w:rPr>
          <w:rFonts w:ascii="Times New Roman" w:hAnsi="Times New Roman" w:cs="Times New Roman"/>
          <w:sz w:val="24"/>
          <w:szCs w:val="24"/>
        </w:rPr>
        <w:t xml:space="preserve"> и иным органам, указанным в пункте </w:t>
      </w:r>
      <w:r w:rsidR="00640D27">
        <w:rPr>
          <w:rFonts w:ascii="Times New Roman" w:hAnsi="Times New Roman" w:cs="Times New Roman"/>
          <w:sz w:val="24"/>
          <w:szCs w:val="24"/>
        </w:rPr>
        <w:t>2</w:t>
      </w:r>
      <w:r w:rsidR="00F42DDA">
        <w:rPr>
          <w:rFonts w:ascii="Times New Roman" w:hAnsi="Times New Roman" w:cs="Times New Roman"/>
          <w:sz w:val="24"/>
          <w:szCs w:val="24"/>
        </w:rPr>
        <w:t>.2</w:t>
      </w:r>
      <w:r w:rsidR="005702BA">
        <w:rPr>
          <w:rFonts w:ascii="Times New Roman" w:hAnsi="Times New Roman" w:cs="Times New Roman"/>
          <w:sz w:val="24"/>
          <w:szCs w:val="24"/>
        </w:rPr>
        <w:t>,</w:t>
      </w:r>
      <w:r w:rsidR="002356D3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персональные данные </w:t>
      </w:r>
      <w:r w:rsidRPr="00F03CD5">
        <w:rPr>
          <w:rFonts w:ascii="Times New Roman" w:hAnsi="Times New Roman" w:cs="Times New Roman"/>
          <w:sz w:val="24"/>
          <w:szCs w:val="24"/>
        </w:rPr>
        <w:t>предоставляются (передаются) в объеме, определенном законодательством, соответствующими органами власти</w:t>
      </w:r>
      <w:r w:rsidR="00EE22D2">
        <w:rPr>
          <w:rFonts w:ascii="Times New Roman" w:hAnsi="Times New Roman" w:cs="Times New Roman"/>
          <w:sz w:val="24"/>
          <w:szCs w:val="24"/>
        </w:rPr>
        <w:t>,</w:t>
      </w:r>
      <w:r w:rsidRPr="00F03CD5">
        <w:rPr>
          <w:rFonts w:ascii="Times New Roman" w:hAnsi="Times New Roman" w:cs="Times New Roman"/>
          <w:sz w:val="24"/>
          <w:szCs w:val="24"/>
        </w:rPr>
        <w:t xml:space="preserve"> государственными внебюджетными фондами </w:t>
      </w:r>
      <w:r w:rsidR="00EE22D2" w:rsidRPr="00624056">
        <w:rPr>
          <w:rFonts w:ascii="Times New Roman" w:hAnsi="Times New Roman" w:cs="Times New Roman"/>
          <w:sz w:val="24"/>
          <w:szCs w:val="24"/>
        </w:rPr>
        <w:t>и организациями</w:t>
      </w:r>
      <w:r w:rsidR="00EE22D2">
        <w:rPr>
          <w:rStyle w:val="ad"/>
        </w:rPr>
        <w:t xml:space="preserve"> </w:t>
      </w:r>
      <w:r w:rsidRPr="00F03CD5">
        <w:rPr>
          <w:rFonts w:ascii="Times New Roman" w:hAnsi="Times New Roman" w:cs="Times New Roman"/>
          <w:sz w:val="24"/>
          <w:szCs w:val="24"/>
        </w:rPr>
        <w:t xml:space="preserve">в пределах их полномочий. </w:t>
      </w:r>
      <w:r w:rsidR="005702BA">
        <w:rPr>
          <w:rFonts w:ascii="Times New Roman" w:hAnsi="Times New Roman" w:cs="Times New Roman"/>
          <w:sz w:val="24"/>
          <w:szCs w:val="24"/>
        </w:rPr>
        <w:t>С</w:t>
      </w:r>
      <w:r w:rsidRPr="00F03CD5">
        <w:rPr>
          <w:rFonts w:ascii="Times New Roman" w:hAnsi="Times New Roman" w:cs="Times New Roman"/>
          <w:sz w:val="24"/>
          <w:szCs w:val="24"/>
        </w:rPr>
        <w:t xml:space="preserve">огласия субъектов на такую передачу 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>персональных данных</w:t>
      </w:r>
      <w:r w:rsidRPr="00F03CD5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14:paraId="49D6262E" w14:textId="77777777" w:rsidR="003321CE" w:rsidRPr="00F03CD5" w:rsidRDefault="003321CE" w:rsidP="006F416A">
      <w:pPr>
        <w:pStyle w:val="Heading1"/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</w:rPr>
      </w:pPr>
      <w:bookmarkStart w:id="16" w:name="_Toc509935945"/>
      <w:r w:rsidRPr="00F03CD5">
        <w:rPr>
          <w:rFonts w:ascii="Times New Roman" w:hAnsi="Times New Roman" w:cs="Times New Roman"/>
        </w:rPr>
        <w:t>Принципы обработки персональных данных</w:t>
      </w:r>
      <w:bookmarkEnd w:id="15"/>
      <w:bookmarkEnd w:id="16"/>
    </w:p>
    <w:p w14:paraId="3783940B" w14:textId="77777777" w:rsidR="003321CE" w:rsidRPr="00F03CD5" w:rsidRDefault="003321CE" w:rsidP="006D2D89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17" w:name="_Toc286849112"/>
      <w:r w:rsidRPr="00F03CD5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0D2E9A" w:rsidRPr="00F03CD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F03CD5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со следующими принципами: </w:t>
      </w:r>
    </w:p>
    <w:p w14:paraId="4DD341F6" w14:textId="77777777" w:rsidR="003321CE" w:rsidRPr="00F03CD5" w:rsidRDefault="003321CE" w:rsidP="001A146F">
      <w:pPr>
        <w:pStyle w:val="ListParagraph"/>
        <w:numPr>
          <w:ilvl w:val="1"/>
          <w:numId w:val="11"/>
        </w:numPr>
        <w:tabs>
          <w:tab w:val="clear" w:pos="1040"/>
          <w:tab w:val="left" w:pos="0"/>
          <w:tab w:val="num" w:pos="567"/>
        </w:tabs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8" w:name="_Toc312173085"/>
      <w:r w:rsidRPr="00F03CD5">
        <w:rPr>
          <w:rFonts w:ascii="Times New Roman" w:hAnsi="Times New Roman" w:cs="Times New Roman"/>
          <w:sz w:val="24"/>
          <w:szCs w:val="24"/>
        </w:rPr>
        <w:t xml:space="preserve">Законность и справедливая основа обработки персональных данных. </w:t>
      </w:r>
      <w:r w:rsidR="000D2E9A" w:rsidRPr="00F03CD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F03CD5">
        <w:rPr>
          <w:rFonts w:ascii="Times New Roman" w:hAnsi="Times New Roman" w:cs="Times New Roman"/>
          <w:sz w:val="24"/>
          <w:szCs w:val="24"/>
        </w:rPr>
        <w:t xml:space="preserve">принимает все необходимые меры по выполнению требований законодательства, не обрабатывает персональные данные в случаях, когда это не допускается </w:t>
      </w:r>
      <w:r w:rsidR="00193C40" w:rsidRPr="00F03CD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8078DC" w:rsidRPr="00F03CD5">
        <w:rPr>
          <w:rFonts w:ascii="Times New Roman" w:hAnsi="Times New Roman" w:cs="Times New Roman"/>
          <w:sz w:val="24"/>
          <w:szCs w:val="24"/>
        </w:rPr>
        <w:t xml:space="preserve"> и не требуется для достижения определенных Обществом целей</w:t>
      </w:r>
      <w:r w:rsidRPr="00F03CD5">
        <w:rPr>
          <w:rFonts w:ascii="Times New Roman" w:hAnsi="Times New Roman" w:cs="Times New Roman"/>
          <w:sz w:val="24"/>
          <w:szCs w:val="24"/>
        </w:rPr>
        <w:t>, не использует персональные данные во вред субъектам</w:t>
      </w:r>
      <w:r w:rsidR="00A414CD" w:rsidRPr="00F03CD5">
        <w:rPr>
          <w:rFonts w:ascii="Times New Roman" w:hAnsi="Times New Roman" w:cs="Times New Roman"/>
          <w:sz w:val="24"/>
          <w:szCs w:val="24"/>
        </w:rPr>
        <w:t xml:space="preserve"> таких данных</w:t>
      </w:r>
      <w:r w:rsidRPr="00F03CD5">
        <w:rPr>
          <w:rFonts w:ascii="Times New Roman" w:hAnsi="Times New Roman" w:cs="Times New Roman"/>
          <w:sz w:val="24"/>
          <w:szCs w:val="24"/>
        </w:rPr>
        <w:t>.</w:t>
      </w:r>
    </w:p>
    <w:p w14:paraId="3C965DA6" w14:textId="77777777" w:rsidR="003321CE" w:rsidRPr="00F03CD5" w:rsidRDefault="003321CE" w:rsidP="001A146F">
      <w:pPr>
        <w:pStyle w:val="ListParagraph"/>
        <w:numPr>
          <w:ilvl w:val="1"/>
          <w:numId w:val="11"/>
        </w:numPr>
        <w:tabs>
          <w:tab w:val="clear" w:pos="1040"/>
          <w:tab w:val="left" w:pos="0"/>
          <w:tab w:val="num" w:pos="567"/>
        </w:tabs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Ограничение обработки персональных данных достижением конкретных, заранее определённых и законных целей. Целями обработки персональных данных </w:t>
      </w:r>
      <w:r w:rsidR="000D2E9A" w:rsidRPr="00F03CD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F03CD5">
        <w:rPr>
          <w:rFonts w:ascii="Times New Roman" w:hAnsi="Times New Roman" w:cs="Times New Roman"/>
          <w:sz w:val="24"/>
          <w:szCs w:val="24"/>
        </w:rPr>
        <w:t>являются:</w:t>
      </w:r>
    </w:p>
    <w:p w14:paraId="6F9376A1" w14:textId="2204F671" w:rsidR="005831F3" w:rsidRPr="0075712D" w:rsidRDefault="005831F3" w:rsidP="006F5103">
      <w:pPr>
        <w:pStyle w:val="ConsPlusNormal"/>
        <w:numPr>
          <w:ilvl w:val="0"/>
          <w:numId w:val="10"/>
        </w:numPr>
        <w:tabs>
          <w:tab w:val="clear" w:pos="720"/>
          <w:tab w:val="num" w:pos="851"/>
        </w:tabs>
        <w:spacing w:after="120"/>
        <w:ind w:left="426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C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отношении </w:t>
      </w:r>
      <w:r w:rsidRPr="007571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Работников </w:t>
      </w:r>
      <w:r w:rsidRPr="006F510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EE22D2" w:rsidRPr="006C2CEF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трудового законодательства, </w:t>
      </w:r>
      <w:r w:rsidR="00EE22D2" w:rsidRPr="005A5CED">
        <w:rPr>
          <w:rFonts w:ascii="Times New Roman" w:hAnsi="Times New Roman" w:cs="Times New Roman"/>
          <w:color w:val="000000"/>
          <w:sz w:val="24"/>
          <w:szCs w:val="24"/>
        </w:rPr>
        <w:t>выполнение возложенных законодательством на Общество как работодателя функций, полномочий и обязанностей</w:t>
      </w:r>
      <w:r w:rsidR="00EE22D2">
        <w:rPr>
          <w:rFonts w:ascii="Times New Roman" w:hAnsi="Times New Roman" w:cs="Times New Roman"/>
          <w:color w:val="000000"/>
          <w:sz w:val="24"/>
          <w:szCs w:val="24"/>
        </w:rPr>
        <w:t xml:space="preserve">, включая </w:t>
      </w:r>
      <w:r w:rsidR="008078DC" w:rsidRPr="006F5103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</w:t>
      </w:r>
      <w:r w:rsidR="00884F7F">
        <w:rPr>
          <w:rFonts w:ascii="Times New Roman" w:hAnsi="Times New Roman" w:cs="Times New Roman"/>
          <w:color w:val="000000"/>
          <w:sz w:val="24"/>
          <w:szCs w:val="24"/>
        </w:rPr>
        <w:t xml:space="preserve">в трудоустройстве, </w:t>
      </w:r>
      <w:r w:rsidR="008078DC" w:rsidRPr="006F5103">
        <w:rPr>
          <w:rFonts w:ascii="Times New Roman" w:hAnsi="Times New Roman" w:cs="Times New Roman"/>
          <w:color w:val="000000"/>
          <w:sz w:val="24"/>
          <w:szCs w:val="24"/>
        </w:rPr>
        <w:t xml:space="preserve">обучении и </w:t>
      </w:r>
      <w:r w:rsidR="00D931C0" w:rsidRPr="006F5103">
        <w:rPr>
          <w:rFonts w:ascii="Times New Roman" w:hAnsi="Times New Roman" w:cs="Times New Roman"/>
          <w:color w:val="000000"/>
          <w:sz w:val="24"/>
          <w:szCs w:val="24"/>
        </w:rPr>
        <w:t xml:space="preserve">продвижение </w:t>
      </w:r>
      <w:r w:rsidR="008078DC" w:rsidRPr="006F5103">
        <w:rPr>
          <w:rFonts w:ascii="Times New Roman" w:hAnsi="Times New Roman" w:cs="Times New Roman"/>
          <w:color w:val="000000"/>
          <w:sz w:val="24"/>
          <w:szCs w:val="24"/>
        </w:rPr>
        <w:t xml:space="preserve">по службе, обеспечение личной безопасности работников, контроль количества и качества </w:t>
      </w:r>
      <w:r w:rsidR="008078DC" w:rsidRPr="006F51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выполняемой работы, </w:t>
      </w:r>
      <w:r w:rsidR="00884F7F">
        <w:rPr>
          <w:rFonts w:ascii="Times New Roman" w:hAnsi="Times New Roman" w:cs="Times New Roman"/>
          <w:color w:val="000000"/>
          <w:sz w:val="24"/>
          <w:szCs w:val="24"/>
        </w:rPr>
        <w:t xml:space="preserve">ведение кадрового и бухучета, </w:t>
      </w:r>
      <w:r w:rsidR="008078DC" w:rsidRPr="006F5103">
        <w:rPr>
          <w:rFonts w:ascii="Times New Roman" w:hAnsi="Times New Roman" w:cs="Times New Roman"/>
          <w:color w:val="000000"/>
          <w:sz w:val="24"/>
          <w:szCs w:val="24"/>
        </w:rPr>
        <w:t>обеспечение сохранности имущества</w:t>
      </w:r>
      <w:r w:rsidR="002D1543" w:rsidRPr="006F510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078DC" w:rsidRPr="006F5103">
        <w:rPr>
          <w:rFonts w:ascii="Times New Roman" w:hAnsi="Times New Roman" w:cs="Times New Roman"/>
          <w:color w:val="000000"/>
          <w:sz w:val="24"/>
          <w:szCs w:val="24"/>
        </w:rPr>
        <w:t xml:space="preserve"> расчет и выплата заработной платы, иных вознаграждений, расчет и перечисление налогов и страховых взносов; </w:t>
      </w:r>
      <w:r w:rsidR="002E7F55" w:rsidRPr="006F51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843F5" w:rsidRPr="006F5103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редоставление </w:t>
      </w:r>
      <w:r w:rsidR="002E7F55" w:rsidRPr="006F51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843F5" w:rsidRPr="006F5103">
        <w:rPr>
          <w:rFonts w:ascii="Times New Roman" w:hAnsi="Times New Roman" w:cs="Times New Roman"/>
          <w:color w:val="000000"/>
          <w:sz w:val="24"/>
          <w:szCs w:val="24"/>
        </w:rPr>
        <w:t>аботникам дополнительных услуг за счет работодателя (</w:t>
      </w:r>
      <w:r w:rsidR="006F5103" w:rsidRPr="006F5103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перечисление доходов на платежные карты работников, </w:t>
      </w:r>
      <w:r w:rsidR="006D3F6F" w:rsidRPr="006F5103">
        <w:rPr>
          <w:rFonts w:ascii="Times New Roman" w:hAnsi="Times New Roman" w:cs="Times New Roman"/>
          <w:color w:val="000000"/>
          <w:sz w:val="24"/>
          <w:szCs w:val="24"/>
        </w:rPr>
        <w:t>страхование</w:t>
      </w:r>
      <w:r w:rsidR="00713ECE" w:rsidRPr="006F5103">
        <w:rPr>
          <w:rFonts w:ascii="Times New Roman" w:hAnsi="Times New Roman" w:cs="Times New Roman"/>
          <w:color w:val="000000"/>
          <w:sz w:val="24"/>
          <w:szCs w:val="24"/>
        </w:rPr>
        <w:t xml:space="preserve"> за счет ра</w:t>
      </w:r>
      <w:r w:rsidR="00297C2D" w:rsidRPr="006F510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13ECE" w:rsidRPr="006F5103">
        <w:rPr>
          <w:rFonts w:ascii="Times New Roman" w:hAnsi="Times New Roman" w:cs="Times New Roman"/>
          <w:color w:val="000000"/>
          <w:sz w:val="24"/>
          <w:szCs w:val="24"/>
        </w:rPr>
        <w:t>отодателя</w:t>
      </w:r>
      <w:r w:rsidR="006D3F6F" w:rsidRPr="006F51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5103" w:rsidRPr="006F5103">
        <w:rPr>
          <w:rFonts w:ascii="Times New Roman" w:hAnsi="Times New Roman" w:cs="Times New Roman"/>
          <w:color w:val="000000"/>
          <w:sz w:val="24"/>
          <w:szCs w:val="24"/>
        </w:rPr>
        <w:t xml:space="preserve">негосударственное пенсионное обеспечение, </w:t>
      </w:r>
      <w:r w:rsidR="006D3F6F" w:rsidRPr="006F5103">
        <w:rPr>
          <w:rFonts w:ascii="Times New Roman" w:hAnsi="Times New Roman" w:cs="Times New Roman"/>
          <w:color w:val="000000"/>
          <w:sz w:val="24"/>
          <w:szCs w:val="24"/>
        </w:rPr>
        <w:t>обеспечение командировок</w:t>
      </w:r>
      <w:r w:rsidR="006F51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702BA" w:rsidRPr="005702BA">
        <w:rPr>
          <w:rFonts w:ascii="Times New Roman" w:hAnsi="Times New Roman" w:cs="Times New Roman"/>
          <w:color w:val="000000"/>
          <w:sz w:val="24"/>
          <w:szCs w:val="24"/>
        </w:rPr>
        <w:t>визовая поддержка</w:t>
      </w:r>
      <w:r w:rsidR="00A119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22D2" w:rsidRPr="00D04699">
        <w:rPr>
          <w:rFonts w:ascii="Times New Roman" w:hAnsi="Times New Roman" w:cs="Times New Roman"/>
          <w:color w:val="000000"/>
          <w:sz w:val="24"/>
          <w:szCs w:val="24"/>
        </w:rPr>
        <w:t>предоставлени</w:t>
      </w:r>
      <w:r w:rsidR="00EE22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E22D2" w:rsidRPr="00D04699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арендовать жилье</w:t>
      </w:r>
      <w:r w:rsidR="00EE22D2">
        <w:rPr>
          <w:rFonts w:ascii="Times New Roman" w:hAnsi="Times New Roman" w:cs="Times New Roman"/>
          <w:color w:val="000000"/>
          <w:sz w:val="24"/>
          <w:szCs w:val="24"/>
        </w:rPr>
        <w:t xml:space="preserve"> и использовать арендованный (лизинговый) корпоративный автомобиль</w:t>
      </w:r>
      <w:r w:rsidR="00EE22D2" w:rsidRPr="00D04699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контрагентов компании, консультировани</w:t>
      </w:r>
      <w:r w:rsidR="00EE22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E22D2" w:rsidRPr="00D04699">
        <w:rPr>
          <w:rFonts w:ascii="Times New Roman" w:hAnsi="Times New Roman" w:cs="Times New Roman"/>
          <w:color w:val="000000"/>
          <w:sz w:val="24"/>
          <w:szCs w:val="24"/>
        </w:rPr>
        <w:t xml:space="preserve"> по налоговым вопросам, предоставлени</w:t>
      </w:r>
      <w:r w:rsidR="00EE22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E22D2" w:rsidRPr="00D0469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услуг</w:t>
      </w:r>
      <w:r w:rsidR="00EE22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11942">
        <w:rPr>
          <w:rFonts w:ascii="Times New Roman" w:hAnsi="Times New Roman" w:cs="Times New Roman"/>
          <w:color w:val="000000"/>
          <w:sz w:val="24"/>
          <w:szCs w:val="24"/>
        </w:rPr>
        <w:t>предоставление парковочного места</w:t>
      </w:r>
      <w:r w:rsidR="00B843F5" w:rsidRPr="006F510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84F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D3F6F" w:rsidRPr="006F5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699" w:rsidRPr="00D04699">
        <w:rPr>
          <w:rFonts w:ascii="Times New Roman" w:hAnsi="Times New Roman" w:cs="Times New Roman"/>
          <w:color w:val="000000"/>
          <w:sz w:val="24"/>
          <w:szCs w:val="24"/>
        </w:rPr>
        <w:t>обеспечени</w:t>
      </w:r>
      <w:r w:rsidR="00D0469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04699" w:rsidRPr="00D04699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перечисления </w:t>
      </w:r>
      <w:r w:rsidR="00D0469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04699" w:rsidRPr="00D04699">
        <w:rPr>
          <w:rFonts w:ascii="Times New Roman" w:hAnsi="Times New Roman" w:cs="Times New Roman"/>
          <w:color w:val="000000"/>
          <w:sz w:val="24"/>
          <w:szCs w:val="24"/>
        </w:rPr>
        <w:t>аботником благотворительных пожертвований</w:t>
      </w:r>
      <w:r w:rsidRPr="006F51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3AE9B7" w14:textId="2EA8080D" w:rsidR="005831F3" w:rsidRPr="00ED3090" w:rsidRDefault="005831F3" w:rsidP="0004034C">
      <w:pPr>
        <w:pStyle w:val="ConsPlusNormal"/>
        <w:numPr>
          <w:ilvl w:val="0"/>
          <w:numId w:val="10"/>
        </w:numPr>
        <w:tabs>
          <w:tab w:val="clear" w:pos="720"/>
          <w:tab w:val="num" w:pos="851"/>
        </w:tabs>
        <w:spacing w:after="120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1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отношении </w:t>
      </w:r>
      <w:r w:rsidR="006D3F6F" w:rsidRPr="0075712D">
        <w:rPr>
          <w:rFonts w:ascii="Times New Roman" w:hAnsi="Times New Roman" w:cs="Times New Roman"/>
          <w:b/>
          <w:color w:val="000000"/>
          <w:sz w:val="24"/>
          <w:szCs w:val="24"/>
        </w:rPr>
        <w:t>Членов сем</w:t>
      </w:r>
      <w:r w:rsidR="002B63E4" w:rsidRPr="0075712D">
        <w:rPr>
          <w:rFonts w:ascii="Times New Roman" w:hAnsi="Times New Roman" w:cs="Times New Roman"/>
          <w:b/>
          <w:color w:val="000000"/>
          <w:sz w:val="24"/>
          <w:szCs w:val="24"/>
        </w:rPr>
        <w:t>ей</w:t>
      </w:r>
      <w:r w:rsidR="006D3F6F" w:rsidRPr="007571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работников</w:t>
      </w:r>
      <w:r w:rsidRPr="0075712D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E67077" w:rsidRPr="007571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8DC" w:rsidRPr="0075712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Работникам льгот и гарантий, предусмотренных законодательством </w:t>
      </w:r>
      <w:r w:rsidR="00EE22D2">
        <w:rPr>
          <w:rFonts w:ascii="Times New Roman" w:hAnsi="Times New Roman" w:cs="Times New Roman"/>
          <w:color w:val="000000"/>
          <w:sz w:val="24"/>
          <w:szCs w:val="24"/>
        </w:rPr>
        <w:t>и документами работодателя  (</w:t>
      </w:r>
      <w:r w:rsidR="00EE22D2" w:rsidRPr="0075712D">
        <w:rPr>
          <w:rFonts w:ascii="Times New Roman" w:hAnsi="Times New Roman" w:cs="Times New Roman"/>
          <w:color w:val="000000"/>
          <w:sz w:val="24"/>
          <w:szCs w:val="24"/>
        </w:rPr>
        <w:t xml:space="preserve">страхование </w:t>
      </w:r>
      <w:r w:rsidR="00EE22D2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EE22D2" w:rsidRPr="0075712D">
        <w:rPr>
          <w:rFonts w:ascii="Times New Roman" w:hAnsi="Times New Roman" w:cs="Times New Roman"/>
          <w:color w:val="000000"/>
          <w:sz w:val="24"/>
          <w:szCs w:val="24"/>
        </w:rPr>
        <w:t>ленов семей работников</w:t>
      </w:r>
      <w:r w:rsidR="00EE22D2">
        <w:rPr>
          <w:rFonts w:ascii="Times New Roman" w:hAnsi="Times New Roman" w:cs="Times New Roman"/>
          <w:color w:val="000000"/>
          <w:sz w:val="24"/>
          <w:szCs w:val="24"/>
        </w:rPr>
        <w:t xml:space="preserve"> частично или полностью за счет Общества, п</w:t>
      </w:r>
      <w:r w:rsidR="00EE22D2" w:rsidRPr="00381E83">
        <w:rPr>
          <w:rFonts w:ascii="Times New Roman" w:hAnsi="Times New Roman" w:cs="Times New Roman"/>
          <w:color w:val="000000"/>
          <w:sz w:val="24"/>
          <w:szCs w:val="24"/>
        </w:rPr>
        <w:t>редоставление образовательных услуг, консультация по налоговым вопросам</w:t>
      </w:r>
      <w:r w:rsidR="00EE22D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078DC" w:rsidRPr="0075712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D1543" w:rsidRPr="0075712D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требований </w:t>
      </w:r>
      <w:r w:rsidR="002D1543" w:rsidRPr="00ED309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D10A9" w:rsidRPr="00ED3090">
        <w:rPr>
          <w:rFonts w:ascii="Times New Roman" w:hAnsi="Times New Roman" w:cs="Times New Roman"/>
          <w:color w:val="000000"/>
          <w:sz w:val="24"/>
          <w:szCs w:val="24"/>
        </w:rPr>
        <w:t>рудового кодекса</w:t>
      </w:r>
      <w:r w:rsidR="002D1543" w:rsidRPr="00ED3090">
        <w:rPr>
          <w:rFonts w:ascii="Times New Roman" w:hAnsi="Times New Roman" w:cs="Times New Roman"/>
          <w:color w:val="000000"/>
          <w:sz w:val="24"/>
          <w:szCs w:val="24"/>
        </w:rPr>
        <w:t xml:space="preserve"> РФ об информировании родственников о несчастных случаях; </w:t>
      </w:r>
    </w:p>
    <w:p w14:paraId="7A24C241" w14:textId="4D2A5581" w:rsidR="00F64E62" w:rsidRPr="00ED3090" w:rsidRDefault="00F64E62" w:rsidP="00B20BEB">
      <w:pPr>
        <w:pStyle w:val="ConsPlusNormal"/>
        <w:numPr>
          <w:ilvl w:val="0"/>
          <w:numId w:val="10"/>
        </w:numPr>
        <w:tabs>
          <w:tab w:val="clear" w:pos="720"/>
          <w:tab w:val="num" w:pos="851"/>
        </w:tabs>
        <w:spacing w:after="120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0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отношении Работников группы компаний </w:t>
      </w:r>
      <w:r w:rsidR="005702BA" w:rsidRPr="00ED309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ED30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22D2" w:rsidRPr="00ED30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кадровое администрирование, включая </w:t>
      </w:r>
      <w:r w:rsidRPr="00ED3090">
        <w:rPr>
          <w:rFonts w:ascii="Times New Roman" w:hAnsi="Times New Roman" w:cs="Times New Roman"/>
          <w:color w:val="000000"/>
          <w:sz w:val="24"/>
          <w:szCs w:val="24"/>
        </w:rPr>
        <w:t xml:space="preserve">ведение кадрового учета, </w:t>
      </w:r>
      <w:r w:rsidR="002B6E80" w:rsidRPr="00ED3090">
        <w:rPr>
          <w:rFonts w:ascii="Times New Roman" w:hAnsi="Times New Roman" w:cs="Times New Roman"/>
          <w:color w:val="000000"/>
          <w:sz w:val="24"/>
          <w:szCs w:val="24"/>
        </w:rPr>
        <w:t>выпуск платежных карт для начисления доходов, осуществления страхования Работников группы компаний, контроль за соблюдением законодательства и внутр</w:t>
      </w:r>
      <w:r w:rsidR="001A2CAE" w:rsidRPr="00ED3090">
        <w:rPr>
          <w:rFonts w:ascii="Times New Roman" w:hAnsi="Times New Roman" w:cs="Times New Roman"/>
          <w:color w:val="000000"/>
          <w:sz w:val="24"/>
          <w:szCs w:val="24"/>
        </w:rPr>
        <w:t>енних процедур группы компаний</w:t>
      </w:r>
      <w:r w:rsidRPr="00ED30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3D4154" w14:textId="50C17F76" w:rsidR="005831F3" w:rsidRDefault="005831F3" w:rsidP="006D2D89">
      <w:pPr>
        <w:pStyle w:val="ConsPlusNormal"/>
        <w:numPr>
          <w:ilvl w:val="0"/>
          <w:numId w:val="10"/>
        </w:numPr>
        <w:tabs>
          <w:tab w:val="clear" w:pos="720"/>
          <w:tab w:val="num" w:pos="426"/>
          <w:tab w:val="left" w:pos="709"/>
        </w:tabs>
        <w:spacing w:after="120"/>
        <w:ind w:left="426" w:hanging="239"/>
        <w:jc w:val="both"/>
        <w:rPr>
          <w:rFonts w:ascii="Times New Roman" w:hAnsi="Times New Roman" w:cs="Times New Roman"/>
          <w:sz w:val="24"/>
          <w:szCs w:val="24"/>
        </w:rPr>
      </w:pPr>
      <w:r w:rsidRPr="0075712D">
        <w:rPr>
          <w:rFonts w:ascii="Times New Roman" w:hAnsi="Times New Roman" w:cs="Times New Roman"/>
          <w:b/>
          <w:color w:val="000000"/>
          <w:sz w:val="24"/>
          <w:szCs w:val="24"/>
        </w:rPr>
        <w:t>в отношении Соискателей</w:t>
      </w:r>
      <w:r w:rsidRPr="007571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</w:t>
      </w:r>
      <w:r w:rsidR="00D47614" w:rsidRPr="007571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75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подбор и </w:t>
      </w:r>
      <w:proofErr w:type="spellStart"/>
      <w:r w:rsidR="001D753E">
        <w:rPr>
          <w:rFonts w:ascii="Times New Roman" w:hAnsi="Times New Roman" w:cs="Times New Roman"/>
          <w:bCs/>
          <w:color w:val="000000"/>
          <w:sz w:val="24"/>
          <w:szCs w:val="24"/>
        </w:rPr>
        <w:t>найм</w:t>
      </w:r>
      <w:proofErr w:type="spellEnd"/>
      <w:r w:rsidR="001D75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персонала</w:t>
      </w:r>
      <w:r w:rsidR="0004034C" w:rsidRPr="0075712D">
        <w:rPr>
          <w:rFonts w:ascii="Times New Roman" w:hAnsi="Times New Roman" w:cs="Times New Roman"/>
          <w:sz w:val="24"/>
          <w:szCs w:val="24"/>
        </w:rPr>
        <w:t>;</w:t>
      </w:r>
    </w:p>
    <w:p w14:paraId="4C0DD97C" w14:textId="77777777" w:rsidR="0075712D" w:rsidRPr="0075712D" w:rsidRDefault="0075712D" w:rsidP="004B3DD6">
      <w:pPr>
        <w:pStyle w:val="ConsPlusNormal"/>
        <w:numPr>
          <w:ilvl w:val="0"/>
          <w:numId w:val="10"/>
        </w:numPr>
        <w:tabs>
          <w:tab w:val="clear" w:pos="720"/>
          <w:tab w:val="num" w:pos="426"/>
          <w:tab w:val="left" w:pos="709"/>
        </w:tabs>
        <w:spacing w:after="120"/>
        <w:ind w:left="426" w:hanging="2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24152671"/>
      <w:r w:rsidRPr="007571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отношении Представителей контрагентов </w:t>
      </w:r>
      <w:r w:rsidRPr="0075712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5702BA">
        <w:rPr>
          <w:rFonts w:ascii="Times New Roman" w:hAnsi="Times New Roman" w:cs="Times New Roman"/>
          <w:color w:val="000000"/>
          <w:sz w:val="24"/>
          <w:szCs w:val="24"/>
        </w:rPr>
        <w:t>выполнение</w:t>
      </w:r>
      <w:r w:rsidR="005702BA" w:rsidRPr="007571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12D">
        <w:rPr>
          <w:rFonts w:ascii="Times New Roman" w:hAnsi="Times New Roman" w:cs="Times New Roman"/>
          <w:color w:val="000000"/>
          <w:sz w:val="24"/>
          <w:szCs w:val="24"/>
        </w:rPr>
        <w:t>норм Гражданского кодекса РФ, регулирующих договорную работу, заключение и исполнение договоров с контрагентами;</w:t>
      </w:r>
    </w:p>
    <w:bookmarkEnd w:id="19"/>
    <w:p w14:paraId="3C8244E1" w14:textId="77777777" w:rsidR="006655A5" w:rsidRDefault="0075712D" w:rsidP="006655A5">
      <w:pPr>
        <w:pStyle w:val="ConsPlusNormal"/>
        <w:numPr>
          <w:ilvl w:val="0"/>
          <w:numId w:val="10"/>
        </w:numPr>
        <w:tabs>
          <w:tab w:val="clear" w:pos="720"/>
          <w:tab w:val="num" w:pos="426"/>
          <w:tab w:val="left" w:pos="709"/>
        </w:tabs>
        <w:spacing w:after="120"/>
        <w:ind w:left="426" w:hanging="239"/>
        <w:jc w:val="both"/>
        <w:rPr>
          <w:rFonts w:ascii="Times New Roman" w:hAnsi="Times New Roman" w:cs="Times New Roman"/>
          <w:sz w:val="24"/>
          <w:szCs w:val="24"/>
        </w:rPr>
      </w:pPr>
      <w:r w:rsidRPr="00757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отношении Представителей субъектов</w:t>
      </w:r>
      <w:r w:rsidR="00A66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17B9" w:rsidRPr="00D92E56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  <w:r w:rsidRPr="0075712D">
        <w:rPr>
          <w:rFonts w:ascii="Times New Roman" w:hAnsi="Times New Roman" w:cs="Times New Roman"/>
          <w:color w:val="000000"/>
          <w:sz w:val="24"/>
          <w:szCs w:val="24"/>
        </w:rPr>
        <w:t xml:space="preserve"> – выполнение </w:t>
      </w:r>
      <w:r w:rsidRPr="0075712D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75712D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по поручению </w:t>
      </w:r>
      <w:r w:rsidR="005702B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702BA" w:rsidRPr="0075712D">
        <w:rPr>
          <w:rFonts w:ascii="Times New Roman" w:hAnsi="Times New Roman" w:cs="Times New Roman"/>
          <w:color w:val="000000"/>
          <w:sz w:val="24"/>
          <w:szCs w:val="24"/>
        </w:rPr>
        <w:t xml:space="preserve">редставителей </w:t>
      </w:r>
      <w:r w:rsidRPr="0075712D">
        <w:rPr>
          <w:rFonts w:ascii="Times New Roman" w:hAnsi="Times New Roman" w:cs="Times New Roman"/>
          <w:color w:val="000000"/>
          <w:sz w:val="24"/>
          <w:szCs w:val="24"/>
        </w:rPr>
        <w:t>субъектов персональных данных</w:t>
      </w:r>
      <w:r w:rsidRPr="0075712D">
        <w:rPr>
          <w:rFonts w:ascii="Times New Roman" w:hAnsi="Times New Roman" w:cs="Times New Roman"/>
          <w:sz w:val="24"/>
          <w:szCs w:val="24"/>
        </w:rPr>
        <w:t>;</w:t>
      </w:r>
    </w:p>
    <w:p w14:paraId="33A8ABC5" w14:textId="77777777" w:rsidR="00C35217" w:rsidRDefault="0075712D" w:rsidP="00C35217">
      <w:pPr>
        <w:pStyle w:val="ConsPlusNormal"/>
        <w:numPr>
          <w:ilvl w:val="0"/>
          <w:numId w:val="10"/>
        </w:numPr>
        <w:tabs>
          <w:tab w:val="clear" w:pos="720"/>
          <w:tab w:val="num" w:pos="426"/>
          <w:tab w:val="left" w:pos="709"/>
        </w:tabs>
        <w:spacing w:after="120"/>
        <w:ind w:left="426" w:hanging="2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143">
        <w:rPr>
          <w:rFonts w:ascii="Times New Roman" w:hAnsi="Times New Roman" w:cs="Times New Roman"/>
          <w:b/>
          <w:sz w:val="24"/>
          <w:szCs w:val="24"/>
        </w:rPr>
        <w:t xml:space="preserve">в отношении Посетителей </w:t>
      </w:r>
      <w:r w:rsidRPr="00231143">
        <w:rPr>
          <w:rFonts w:ascii="Times New Roman" w:hAnsi="Times New Roman" w:cs="Times New Roman"/>
          <w:sz w:val="24"/>
          <w:szCs w:val="24"/>
        </w:rPr>
        <w:t>– обеспечение возможности прохода в охраняемые помещения Общества лиц, не имеющих постоянных пропусков, контроль их убытия из охра</w:t>
      </w:r>
      <w:r w:rsidR="00D33324" w:rsidRPr="00231143">
        <w:rPr>
          <w:rFonts w:ascii="Times New Roman" w:hAnsi="Times New Roman" w:cs="Times New Roman"/>
          <w:sz w:val="24"/>
          <w:szCs w:val="24"/>
        </w:rPr>
        <w:t>няемых помещений, предоставление</w:t>
      </w:r>
      <w:r w:rsidRPr="00231143">
        <w:rPr>
          <w:rFonts w:ascii="Times New Roman" w:hAnsi="Times New Roman" w:cs="Times New Roman"/>
          <w:sz w:val="24"/>
          <w:szCs w:val="24"/>
        </w:rPr>
        <w:t xml:space="preserve"> возможности парковки на территории Общества;</w:t>
      </w:r>
    </w:p>
    <w:p w14:paraId="52ED0CDE" w14:textId="77777777" w:rsidR="003321CE" w:rsidRPr="00F03CD5" w:rsidRDefault="003321CE" w:rsidP="007B400D">
      <w:pPr>
        <w:pStyle w:val="ListParagraph"/>
        <w:numPr>
          <w:ilvl w:val="1"/>
          <w:numId w:val="11"/>
        </w:numPr>
        <w:tabs>
          <w:tab w:val="clear" w:pos="1040"/>
          <w:tab w:val="num" w:pos="0"/>
          <w:tab w:val="left" w:pos="567"/>
        </w:tabs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231143">
        <w:rPr>
          <w:rFonts w:ascii="Times New Roman" w:hAnsi="Times New Roman" w:cs="Times New Roman"/>
          <w:sz w:val="24"/>
          <w:szCs w:val="24"/>
        </w:rPr>
        <w:t>Обработка только тех персональных данных, которые отвечают заранее объявленным</w:t>
      </w:r>
      <w:r w:rsidRPr="00F03CD5">
        <w:rPr>
          <w:rFonts w:ascii="Times New Roman" w:hAnsi="Times New Roman" w:cs="Times New Roman"/>
          <w:sz w:val="24"/>
          <w:szCs w:val="24"/>
        </w:rPr>
        <w:t xml:space="preserve"> целям их обработки</w:t>
      </w:r>
      <w:r w:rsidR="007B400D" w:rsidRPr="00F03CD5">
        <w:rPr>
          <w:rFonts w:ascii="Times New Roman" w:hAnsi="Times New Roman" w:cs="Times New Roman"/>
          <w:sz w:val="24"/>
          <w:szCs w:val="24"/>
        </w:rPr>
        <w:t xml:space="preserve">; </w:t>
      </w:r>
      <w:r w:rsidR="00091908" w:rsidRPr="00F03CD5">
        <w:rPr>
          <w:rFonts w:ascii="Times New Roman" w:hAnsi="Times New Roman" w:cs="Times New Roman"/>
          <w:sz w:val="24"/>
          <w:szCs w:val="24"/>
        </w:rPr>
        <w:t>соответствие</w:t>
      </w:r>
      <w:r w:rsidRPr="00F03CD5">
        <w:rPr>
          <w:rFonts w:ascii="Times New Roman" w:hAnsi="Times New Roman" w:cs="Times New Roman"/>
          <w:sz w:val="24"/>
          <w:szCs w:val="24"/>
        </w:rPr>
        <w:t xml:space="preserve"> содержания и объёма обрабатываемых персональных данных заявленным целям обработки</w:t>
      </w:r>
      <w:r w:rsidR="007B400D" w:rsidRPr="00F03CD5">
        <w:rPr>
          <w:rFonts w:ascii="Times New Roman" w:hAnsi="Times New Roman" w:cs="Times New Roman"/>
          <w:sz w:val="24"/>
          <w:szCs w:val="24"/>
        </w:rPr>
        <w:t>; н</w:t>
      </w:r>
      <w:r w:rsidRPr="00F03CD5">
        <w:rPr>
          <w:rFonts w:ascii="Times New Roman" w:hAnsi="Times New Roman" w:cs="Times New Roman"/>
          <w:sz w:val="24"/>
          <w:szCs w:val="24"/>
        </w:rPr>
        <w:t xml:space="preserve">едопущение обработки персональных данных, не совместимой с целями сбора персональных данных, а также избыточных по отношению к заявленным целям обработки персональных данных. </w:t>
      </w:r>
      <w:r w:rsidR="00322405" w:rsidRPr="00F03CD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F03CD5">
        <w:rPr>
          <w:rFonts w:ascii="Times New Roman" w:hAnsi="Times New Roman" w:cs="Times New Roman"/>
          <w:sz w:val="24"/>
          <w:szCs w:val="24"/>
        </w:rPr>
        <w:t xml:space="preserve">не собирает и не обрабатывает персональные данные, не </w:t>
      </w:r>
      <w:r w:rsidR="00D931C0" w:rsidRPr="00F03CD5">
        <w:rPr>
          <w:rFonts w:ascii="Times New Roman" w:hAnsi="Times New Roman" w:cs="Times New Roman"/>
          <w:sz w:val="24"/>
          <w:szCs w:val="24"/>
        </w:rPr>
        <w:t xml:space="preserve">требующиеся </w:t>
      </w:r>
      <w:r w:rsidRPr="00F03CD5">
        <w:rPr>
          <w:rFonts w:ascii="Times New Roman" w:hAnsi="Times New Roman" w:cs="Times New Roman"/>
          <w:sz w:val="24"/>
          <w:szCs w:val="24"/>
        </w:rPr>
        <w:t>для достижения целей, указанных в п</w:t>
      </w:r>
      <w:r w:rsidR="007B400D" w:rsidRPr="00F03CD5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98122F">
        <w:rPr>
          <w:rFonts w:ascii="Times New Roman" w:hAnsi="Times New Roman" w:cs="Times New Roman"/>
          <w:sz w:val="24"/>
          <w:szCs w:val="24"/>
        </w:rPr>
        <w:t>3</w:t>
      </w:r>
      <w:r w:rsidRPr="00F03CD5">
        <w:rPr>
          <w:rFonts w:ascii="Times New Roman" w:hAnsi="Times New Roman" w:cs="Times New Roman"/>
          <w:sz w:val="24"/>
          <w:szCs w:val="24"/>
        </w:rPr>
        <w:t xml:space="preserve">.2 </w:t>
      </w:r>
      <w:r w:rsidR="0098122F">
        <w:rPr>
          <w:rFonts w:ascii="Times New Roman" w:hAnsi="Times New Roman" w:cs="Times New Roman"/>
          <w:sz w:val="24"/>
          <w:szCs w:val="24"/>
        </w:rPr>
        <w:t>Политики</w:t>
      </w:r>
      <w:r w:rsidRPr="00F03CD5">
        <w:rPr>
          <w:rFonts w:ascii="Times New Roman" w:hAnsi="Times New Roman" w:cs="Times New Roman"/>
          <w:sz w:val="24"/>
          <w:szCs w:val="24"/>
        </w:rPr>
        <w:t xml:space="preserve">, не использует персональные данные субъектов в каких-либо целях, </w:t>
      </w:r>
      <w:r w:rsidR="007B400D" w:rsidRPr="00F03CD5">
        <w:rPr>
          <w:rFonts w:ascii="Times New Roman" w:hAnsi="Times New Roman" w:cs="Times New Roman"/>
          <w:sz w:val="24"/>
          <w:szCs w:val="24"/>
        </w:rPr>
        <w:t>кроме</w:t>
      </w:r>
      <w:r w:rsidRPr="00F03CD5">
        <w:rPr>
          <w:rFonts w:ascii="Times New Roman" w:hAnsi="Times New Roman" w:cs="Times New Roman"/>
          <w:sz w:val="24"/>
          <w:szCs w:val="24"/>
        </w:rPr>
        <w:t xml:space="preserve"> указанных. </w:t>
      </w:r>
    </w:p>
    <w:p w14:paraId="6B138DBE" w14:textId="77777777" w:rsidR="003321CE" w:rsidRPr="00F03CD5" w:rsidRDefault="003321CE" w:rsidP="006D2D89">
      <w:pPr>
        <w:pStyle w:val="ListParagraph"/>
        <w:numPr>
          <w:ilvl w:val="1"/>
          <w:numId w:val="11"/>
        </w:numPr>
        <w:tabs>
          <w:tab w:val="clear" w:pos="1040"/>
          <w:tab w:val="left" w:pos="0"/>
          <w:tab w:val="num" w:pos="567"/>
        </w:tabs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Недопущение объединения баз данных, содержащих персональные данные, обработка которых осуществляется в целях, не совместимых между собой. </w:t>
      </w:r>
    </w:p>
    <w:p w14:paraId="68319DD8" w14:textId="77777777" w:rsidR="003321CE" w:rsidRPr="00F03CD5" w:rsidRDefault="003321CE" w:rsidP="00A71097">
      <w:pPr>
        <w:pStyle w:val="ListParagraph"/>
        <w:numPr>
          <w:ilvl w:val="1"/>
          <w:numId w:val="11"/>
        </w:numPr>
        <w:tabs>
          <w:tab w:val="clear" w:pos="1040"/>
          <w:tab w:val="left" w:pos="0"/>
          <w:tab w:val="num" w:pos="567"/>
        </w:tabs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Обеспечение точности, достаточности и актуальности персональных данных по отношению к целям обработки персональных данных. </w:t>
      </w:r>
      <w:r w:rsidR="00322405" w:rsidRPr="00F03CD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F03CD5">
        <w:rPr>
          <w:rFonts w:ascii="Times New Roman" w:hAnsi="Times New Roman" w:cs="Times New Roman"/>
          <w:sz w:val="24"/>
          <w:szCs w:val="24"/>
        </w:rPr>
        <w:t xml:space="preserve">принимает все разумные меры по поддержке актуальности обрабатываемых персональных данных, </w:t>
      </w:r>
      <w:r w:rsidR="00A71097" w:rsidRPr="00F03CD5">
        <w:rPr>
          <w:rFonts w:ascii="Times New Roman" w:hAnsi="Times New Roman" w:cs="Times New Roman"/>
          <w:sz w:val="24"/>
          <w:szCs w:val="24"/>
        </w:rPr>
        <w:t xml:space="preserve">включая (без ограничения) реализацию права каждого субъекта </w:t>
      </w:r>
      <w:r w:rsidR="00AB3B15" w:rsidRPr="00F03CD5">
        <w:rPr>
          <w:rFonts w:ascii="Times New Roman" w:hAnsi="Times New Roman" w:cs="Times New Roman"/>
          <w:sz w:val="24"/>
          <w:szCs w:val="24"/>
        </w:rPr>
        <w:t xml:space="preserve">получать для ознакомления свои персональные данные и требовать от Общества их уточнения, блокирования или уничтожения в случае, если персональные данные являются неполными, устаревшими, неточными, </w:t>
      </w:r>
      <w:r w:rsidR="00AB3B15" w:rsidRPr="00F03CD5">
        <w:rPr>
          <w:rFonts w:ascii="Times New Roman" w:hAnsi="Times New Roman" w:cs="Times New Roman"/>
          <w:sz w:val="24"/>
          <w:szCs w:val="24"/>
        </w:rPr>
        <w:lastRenderedPageBreak/>
        <w:t>незаконно полученными или не являются необходимыми для заявленных выше целей обработки без объяснения причин такого требования</w:t>
      </w:r>
      <w:r w:rsidRPr="00F03CD5">
        <w:rPr>
          <w:rFonts w:ascii="Times New Roman" w:hAnsi="Times New Roman" w:cs="Times New Roman"/>
          <w:sz w:val="24"/>
          <w:szCs w:val="24"/>
        </w:rPr>
        <w:t>.</w:t>
      </w:r>
    </w:p>
    <w:p w14:paraId="52814FFE" w14:textId="77777777" w:rsidR="00D47614" w:rsidRPr="00F03CD5" w:rsidRDefault="00D47614" w:rsidP="006D2D89">
      <w:pPr>
        <w:pStyle w:val="ListParagraph"/>
        <w:numPr>
          <w:ilvl w:val="1"/>
          <w:numId w:val="11"/>
        </w:numPr>
        <w:tabs>
          <w:tab w:val="clear" w:pos="1040"/>
          <w:tab w:val="left" w:pos="0"/>
          <w:tab w:val="num" w:pos="567"/>
        </w:tabs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Хранение персональных </w:t>
      </w:r>
      <w:r w:rsidR="009563F4" w:rsidRPr="00F03CD5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F03CD5">
        <w:rPr>
          <w:rFonts w:ascii="Times New Roman" w:hAnsi="Times New Roman" w:cs="Times New Roman"/>
          <w:sz w:val="24"/>
          <w:szCs w:val="24"/>
        </w:rPr>
        <w:t xml:space="preserve">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</w:t>
      </w:r>
      <w:r w:rsidR="00EF700A" w:rsidRPr="00F03CD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03CD5">
        <w:rPr>
          <w:rFonts w:ascii="Times New Roman" w:hAnsi="Times New Roman" w:cs="Times New Roman"/>
          <w:sz w:val="24"/>
          <w:szCs w:val="24"/>
        </w:rPr>
        <w:t>, договором, стороной которого является субъект персональных данных</w:t>
      </w:r>
      <w:r w:rsidR="00C06551" w:rsidRPr="00F03CD5">
        <w:rPr>
          <w:rFonts w:ascii="Times New Roman" w:hAnsi="Times New Roman" w:cs="Times New Roman"/>
          <w:sz w:val="24"/>
          <w:szCs w:val="24"/>
        </w:rPr>
        <w:t>, а также согласием субъекта персональных данных на обработку данных</w:t>
      </w:r>
      <w:r w:rsidRPr="00F03CD5">
        <w:rPr>
          <w:rFonts w:ascii="Times New Roman" w:hAnsi="Times New Roman" w:cs="Times New Roman"/>
          <w:sz w:val="24"/>
          <w:szCs w:val="24"/>
        </w:rPr>
        <w:t>.</w:t>
      </w:r>
    </w:p>
    <w:p w14:paraId="45E6AC06" w14:textId="779BF434" w:rsidR="00241381" w:rsidRDefault="003321CE" w:rsidP="006D2D89">
      <w:pPr>
        <w:pStyle w:val="ListParagraph"/>
        <w:numPr>
          <w:ilvl w:val="1"/>
          <w:numId w:val="11"/>
        </w:numPr>
        <w:tabs>
          <w:tab w:val="clear" w:pos="1040"/>
          <w:tab w:val="left" w:pos="0"/>
          <w:tab w:val="num" w:pos="567"/>
        </w:tabs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по достижении заявленных целей их обработки или в случае утраты необходимости в достижении этих целей, при невозможности устранения </w:t>
      </w:r>
      <w:r w:rsidR="00322405" w:rsidRPr="00F03CD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F03CD5">
        <w:rPr>
          <w:rFonts w:ascii="Times New Roman" w:hAnsi="Times New Roman" w:cs="Times New Roman"/>
          <w:sz w:val="24"/>
          <w:szCs w:val="24"/>
        </w:rPr>
        <w:t xml:space="preserve">допущенных нарушений установленного </w:t>
      </w:r>
      <w:r w:rsidR="00EF700A" w:rsidRPr="00F03CD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03CD5">
        <w:rPr>
          <w:rFonts w:ascii="Times New Roman" w:hAnsi="Times New Roman" w:cs="Times New Roman"/>
          <w:sz w:val="24"/>
          <w:szCs w:val="24"/>
        </w:rPr>
        <w:t xml:space="preserve"> порядка обработки персональных данных, отзыве согласия на обработку субъектом персональных данных, </w:t>
      </w:r>
      <w:r w:rsidR="002D4532" w:rsidRPr="00F03CD5">
        <w:rPr>
          <w:rFonts w:ascii="Times New Roman" w:hAnsi="Times New Roman" w:cs="Times New Roman"/>
          <w:sz w:val="24"/>
          <w:szCs w:val="24"/>
        </w:rPr>
        <w:t xml:space="preserve">истечении срока обработки персональных данных, установленных </w:t>
      </w:r>
      <w:r w:rsidR="004D2E10">
        <w:rPr>
          <w:rFonts w:ascii="Times New Roman" w:hAnsi="Times New Roman" w:cs="Times New Roman"/>
          <w:sz w:val="24"/>
          <w:szCs w:val="24"/>
        </w:rPr>
        <w:t xml:space="preserve">локальными актами Общества, </w:t>
      </w:r>
      <w:r w:rsidR="002D4532" w:rsidRPr="00F03CD5">
        <w:rPr>
          <w:rFonts w:ascii="Times New Roman" w:hAnsi="Times New Roman" w:cs="Times New Roman"/>
          <w:sz w:val="24"/>
          <w:szCs w:val="24"/>
        </w:rPr>
        <w:t xml:space="preserve">согласием на обработку персональных данных, </w:t>
      </w:r>
      <w:r w:rsidRPr="00F03CD5">
        <w:rPr>
          <w:rFonts w:ascii="Times New Roman" w:hAnsi="Times New Roman" w:cs="Times New Roman"/>
          <w:sz w:val="24"/>
          <w:szCs w:val="24"/>
        </w:rPr>
        <w:t xml:space="preserve">если иное не предусмотрено </w:t>
      </w:r>
      <w:r w:rsidR="00EF700A" w:rsidRPr="00F03CD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03CD5">
        <w:rPr>
          <w:rFonts w:ascii="Times New Roman" w:hAnsi="Times New Roman" w:cs="Times New Roman"/>
          <w:sz w:val="24"/>
          <w:szCs w:val="24"/>
        </w:rPr>
        <w:t xml:space="preserve"> или договорами с субъектами</w:t>
      </w:r>
      <w:r w:rsidR="007B400D" w:rsidRPr="00F03CD5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Pr="00F03CD5">
        <w:rPr>
          <w:rFonts w:ascii="Times New Roman" w:hAnsi="Times New Roman" w:cs="Times New Roman"/>
          <w:sz w:val="24"/>
          <w:szCs w:val="24"/>
        </w:rPr>
        <w:t>.</w:t>
      </w:r>
      <w:r w:rsidR="00AB3B15" w:rsidRPr="00F03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47191" w14:textId="2236CCF3" w:rsidR="00F1513E" w:rsidRPr="00F1513E" w:rsidRDefault="00F1513E" w:rsidP="00F1513E">
      <w:pPr>
        <w:pStyle w:val="ListParagraph"/>
        <w:numPr>
          <w:ilvl w:val="1"/>
          <w:numId w:val="11"/>
        </w:numPr>
        <w:tabs>
          <w:tab w:val="clear" w:pos="1040"/>
          <w:tab w:val="left" w:pos="0"/>
          <w:tab w:val="num" w:pos="567"/>
        </w:tabs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F1513E">
        <w:rPr>
          <w:rFonts w:ascii="Times New Roman" w:hAnsi="Times New Roman" w:cs="Times New Roman"/>
          <w:sz w:val="24"/>
          <w:szCs w:val="24"/>
        </w:rPr>
        <w:t>При обработке персональных данных Общество исходит из того, что субъекты предоставляет достоверную информацию о себе и не принимает на себя каких-либо обязательств по проверке полученных персональных данных, хотя и оставляет за собой право при необходимости выполнить такую проверку законными способами, в том числе проверку возраста Пользователей сайтов.</w:t>
      </w:r>
    </w:p>
    <w:p w14:paraId="3D623979" w14:textId="77777777" w:rsidR="003321CE" w:rsidRPr="00F03CD5" w:rsidRDefault="003321CE" w:rsidP="006F416A">
      <w:pPr>
        <w:pStyle w:val="Heading1"/>
        <w:numPr>
          <w:ilvl w:val="0"/>
          <w:numId w:val="21"/>
        </w:numPr>
        <w:spacing w:before="360" w:after="360"/>
        <w:ind w:left="357" w:hanging="357"/>
        <w:jc w:val="both"/>
        <w:rPr>
          <w:rFonts w:ascii="Times New Roman" w:hAnsi="Times New Roman" w:cs="Times New Roman"/>
        </w:rPr>
      </w:pPr>
      <w:bookmarkStart w:id="20" w:name="_Toc509935946"/>
      <w:r w:rsidRPr="00F03CD5">
        <w:rPr>
          <w:rFonts w:ascii="Times New Roman" w:hAnsi="Times New Roman" w:cs="Times New Roman"/>
        </w:rPr>
        <w:t>Условия обработки персональных данных</w:t>
      </w:r>
      <w:bookmarkEnd w:id="18"/>
      <w:bookmarkEnd w:id="20"/>
    </w:p>
    <w:p w14:paraId="7C43A1E2" w14:textId="77777777" w:rsidR="003321CE" w:rsidRPr="00F03CD5" w:rsidRDefault="003321CE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322405" w:rsidRPr="00F03CD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F03CD5">
        <w:rPr>
          <w:rFonts w:ascii="Times New Roman" w:hAnsi="Times New Roman" w:cs="Times New Roman"/>
          <w:sz w:val="24"/>
          <w:szCs w:val="24"/>
        </w:rPr>
        <w:t>допускается в следующих случаях:</w:t>
      </w:r>
    </w:p>
    <w:p w14:paraId="49A64D84" w14:textId="77777777" w:rsidR="003321CE" w:rsidRPr="00F03CD5" w:rsidRDefault="003321CE" w:rsidP="00194BD6">
      <w:pPr>
        <w:pStyle w:val="ListParagraph"/>
        <w:numPr>
          <w:ilvl w:val="0"/>
          <w:numId w:val="15"/>
        </w:numPr>
        <w:tabs>
          <w:tab w:val="left" w:pos="0"/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При наличии согласия субъекта персональных данных на обработку его персональных данных. Порядок получения </w:t>
      </w:r>
      <w:r w:rsidR="00322405" w:rsidRPr="00F03CD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F03CD5">
        <w:rPr>
          <w:rFonts w:ascii="Times New Roman" w:hAnsi="Times New Roman" w:cs="Times New Roman"/>
          <w:sz w:val="24"/>
          <w:szCs w:val="24"/>
        </w:rPr>
        <w:t xml:space="preserve">согласия субъекта персональных данных определен в разделе </w:t>
      </w:r>
      <w:r w:rsidR="00CC4F94" w:rsidRPr="00CC4F94">
        <w:rPr>
          <w:rFonts w:ascii="Times New Roman" w:hAnsi="Times New Roman" w:cs="Times New Roman"/>
          <w:sz w:val="24"/>
          <w:szCs w:val="24"/>
        </w:rPr>
        <w:t>7</w:t>
      </w:r>
      <w:r w:rsidRPr="00F03CD5">
        <w:rPr>
          <w:rFonts w:ascii="Times New Roman" w:hAnsi="Times New Roman" w:cs="Times New Roman"/>
          <w:sz w:val="24"/>
          <w:szCs w:val="24"/>
        </w:rPr>
        <w:t xml:space="preserve"> Пол</w:t>
      </w:r>
      <w:r w:rsidR="00CC4F94">
        <w:rPr>
          <w:rFonts w:ascii="Times New Roman" w:hAnsi="Times New Roman" w:cs="Times New Roman"/>
          <w:sz w:val="24"/>
          <w:szCs w:val="24"/>
        </w:rPr>
        <w:t>итик</w:t>
      </w:r>
      <w:r w:rsidR="00640D27">
        <w:rPr>
          <w:rFonts w:ascii="Times New Roman" w:hAnsi="Times New Roman" w:cs="Times New Roman"/>
          <w:sz w:val="24"/>
          <w:szCs w:val="24"/>
        </w:rPr>
        <w:t>и</w:t>
      </w:r>
      <w:r w:rsidRPr="00F03CD5">
        <w:rPr>
          <w:rFonts w:ascii="Times New Roman" w:hAnsi="Times New Roman" w:cs="Times New Roman"/>
          <w:sz w:val="24"/>
          <w:szCs w:val="24"/>
        </w:rPr>
        <w:t>.</w:t>
      </w:r>
    </w:p>
    <w:p w14:paraId="0BF8A8E2" w14:textId="77777777" w:rsidR="003321CE" w:rsidRPr="00F03CD5" w:rsidRDefault="003321CE" w:rsidP="007B400D">
      <w:pPr>
        <w:pStyle w:val="ListParagraph"/>
        <w:numPr>
          <w:ilvl w:val="0"/>
          <w:numId w:val="15"/>
        </w:numPr>
        <w:tabs>
          <w:tab w:val="left" w:pos="0"/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для осуществления и выполнения возложенных законодательством на </w:t>
      </w:r>
      <w:r w:rsidR="00322405" w:rsidRPr="00F03CD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F03CD5">
        <w:rPr>
          <w:rFonts w:ascii="Times New Roman" w:hAnsi="Times New Roman" w:cs="Times New Roman"/>
          <w:sz w:val="24"/>
          <w:szCs w:val="24"/>
        </w:rPr>
        <w:t xml:space="preserve">функций, полномочий и обязанностей. </w:t>
      </w:r>
    </w:p>
    <w:p w14:paraId="5D73971A" w14:textId="6DDF3794" w:rsidR="003321CE" w:rsidRPr="00F03CD5" w:rsidRDefault="003321CE" w:rsidP="009F574C">
      <w:pPr>
        <w:pStyle w:val="ListParagraph"/>
        <w:numPr>
          <w:ilvl w:val="0"/>
          <w:numId w:val="15"/>
        </w:numPr>
        <w:tabs>
          <w:tab w:val="left" w:pos="0"/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Для </w:t>
      </w:r>
      <w:r w:rsidR="007B400D" w:rsidRPr="00F03CD5">
        <w:rPr>
          <w:rFonts w:ascii="Times New Roman" w:hAnsi="Times New Roman" w:cs="Times New Roman"/>
          <w:sz w:val="24"/>
          <w:szCs w:val="24"/>
        </w:rPr>
        <w:t xml:space="preserve">заключения договора по инициативе субъекта персональных данных и </w:t>
      </w:r>
      <w:r w:rsidRPr="00F03CD5">
        <w:rPr>
          <w:rFonts w:ascii="Times New Roman" w:hAnsi="Times New Roman" w:cs="Times New Roman"/>
          <w:sz w:val="24"/>
          <w:szCs w:val="24"/>
        </w:rPr>
        <w:t>исполнения договора, стороной которого является субъект персональных данных. Такими договорами</w:t>
      </w:r>
      <w:r w:rsidR="004B5B84" w:rsidRPr="00F03CD5">
        <w:rPr>
          <w:rFonts w:ascii="Times New Roman" w:hAnsi="Times New Roman" w:cs="Times New Roman"/>
          <w:sz w:val="24"/>
          <w:szCs w:val="24"/>
        </w:rPr>
        <w:t xml:space="preserve">, </w:t>
      </w:r>
      <w:r w:rsidR="008A57B9" w:rsidRPr="00F03CD5">
        <w:rPr>
          <w:rFonts w:ascii="Times New Roman" w:hAnsi="Times New Roman" w:cs="Times New Roman"/>
          <w:sz w:val="24"/>
          <w:szCs w:val="24"/>
        </w:rPr>
        <w:t>без ограничения</w:t>
      </w:r>
      <w:r w:rsidR="004B5B84" w:rsidRPr="00F03CD5">
        <w:rPr>
          <w:rFonts w:ascii="Times New Roman" w:hAnsi="Times New Roman" w:cs="Times New Roman"/>
          <w:sz w:val="24"/>
          <w:szCs w:val="24"/>
        </w:rPr>
        <w:t>,</w:t>
      </w:r>
      <w:r w:rsidRPr="00F03CD5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7F3CFF" w:rsidRPr="00F03CD5">
        <w:rPr>
          <w:rFonts w:ascii="Times New Roman" w:hAnsi="Times New Roman" w:cs="Times New Roman"/>
          <w:sz w:val="24"/>
          <w:szCs w:val="24"/>
        </w:rPr>
        <w:t xml:space="preserve">, </w:t>
      </w:r>
      <w:r w:rsidR="00CC7EF5" w:rsidRPr="00F03CD5">
        <w:rPr>
          <w:rFonts w:ascii="Times New Roman" w:hAnsi="Times New Roman" w:cs="Times New Roman"/>
          <w:sz w:val="24"/>
          <w:szCs w:val="24"/>
        </w:rPr>
        <w:t>т</w:t>
      </w:r>
      <w:r w:rsidRPr="00F03CD5">
        <w:rPr>
          <w:rFonts w:ascii="Times New Roman" w:hAnsi="Times New Roman" w:cs="Times New Roman"/>
          <w:sz w:val="24"/>
          <w:szCs w:val="24"/>
        </w:rPr>
        <w:t>рудовые</w:t>
      </w:r>
      <w:r w:rsidR="003D27DB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CC3009" w:rsidRPr="00F03CD5">
        <w:rPr>
          <w:rFonts w:ascii="Times New Roman" w:hAnsi="Times New Roman" w:cs="Times New Roman"/>
          <w:sz w:val="24"/>
          <w:szCs w:val="24"/>
        </w:rPr>
        <w:t xml:space="preserve">договоры </w:t>
      </w:r>
      <w:r w:rsidRPr="00F03CD5">
        <w:rPr>
          <w:rFonts w:ascii="Times New Roman" w:hAnsi="Times New Roman" w:cs="Times New Roman"/>
          <w:sz w:val="24"/>
          <w:szCs w:val="24"/>
        </w:rPr>
        <w:t>с Работниками</w:t>
      </w:r>
      <w:r w:rsidR="002335A8">
        <w:rPr>
          <w:rFonts w:ascii="Times New Roman" w:hAnsi="Times New Roman" w:cs="Times New Roman"/>
          <w:sz w:val="24"/>
          <w:szCs w:val="24"/>
        </w:rPr>
        <w:t xml:space="preserve">, пользовательские соглашения на сайтах Общества в сети </w:t>
      </w:r>
      <w:r w:rsidR="00D978D5">
        <w:rPr>
          <w:rFonts w:ascii="Times New Roman" w:hAnsi="Times New Roman" w:cs="Times New Roman"/>
          <w:sz w:val="24"/>
          <w:szCs w:val="24"/>
        </w:rPr>
        <w:t>И</w:t>
      </w:r>
      <w:r w:rsidR="002335A8">
        <w:rPr>
          <w:rFonts w:ascii="Times New Roman" w:hAnsi="Times New Roman" w:cs="Times New Roman"/>
          <w:sz w:val="24"/>
          <w:szCs w:val="24"/>
        </w:rPr>
        <w:t>нтернет</w:t>
      </w:r>
      <w:r w:rsidR="00CC3009" w:rsidRPr="00F03C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8B8B5" w14:textId="041E7B17" w:rsidR="00C662E6" w:rsidRDefault="00BC258C" w:rsidP="00EA4E48">
      <w:pPr>
        <w:tabs>
          <w:tab w:val="left" w:pos="1134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До момента заключения указанных договоров</w:t>
      </w:r>
      <w:r w:rsidR="007B400D" w:rsidRPr="00F03CD5">
        <w:rPr>
          <w:rFonts w:ascii="Times New Roman" w:hAnsi="Times New Roman" w:cs="Times New Roman"/>
          <w:sz w:val="24"/>
          <w:szCs w:val="24"/>
        </w:rPr>
        <w:t xml:space="preserve"> Общество осуществляет обработку персональных данных</w:t>
      </w:r>
      <w:r w:rsidR="0072376F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Pr="00F03CD5">
        <w:rPr>
          <w:rFonts w:ascii="Times New Roman" w:hAnsi="Times New Roman" w:cs="Times New Roman"/>
          <w:sz w:val="24"/>
          <w:szCs w:val="24"/>
        </w:rPr>
        <w:t>на стадии преддоговорной</w:t>
      </w:r>
      <w:r w:rsidR="007B400D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Pr="00F03CD5">
        <w:rPr>
          <w:rFonts w:ascii="Times New Roman" w:hAnsi="Times New Roman" w:cs="Times New Roman"/>
          <w:sz w:val="24"/>
          <w:szCs w:val="24"/>
        </w:rPr>
        <w:t xml:space="preserve">работы при </w:t>
      </w:r>
      <w:r w:rsidR="0072376F" w:rsidRPr="00F03CD5">
        <w:rPr>
          <w:rFonts w:ascii="Times New Roman" w:hAnsi="Times New Roman" w:cs="Times New Roman"/>
          <w:sz w:val="24"/>
          <w:szCs w:val="24"/>
        </w:rPr>
        <w:t>подбор</w:t>
      </w:r>
      <w:r w:rsidR="00063344" w:rsidRPr="00F03CD5">
        <w:rPr>
          <w:rFonts w:ascii="Times New Roman" w:hAnsi="Times New Roman" w:cs="Times New Roman"/>
          <w:sz w:val="24"/>
          <w:szCs w:val="24"/>
        </w:rPr>
        <w:t>е</w:t>
      </w:r>
      <w:r w:rsidR="0072376F" w:rsidRPr="00F03CD5">
        <w:rPr>
          <w:rFonts w:ascii="Times New Roman" w:hAnsi="Times New Roman" w:cs="Times New Roman"/>
          <w:sz w:val="24"/>
          <w:szCs w:val="24"/>
        </w:rPr>
        <w:t xml:space="preserve"> персонала, </w:t>
      </w:r>
      <w:r w:rsidR="007B400D" w:rsidRPr="00F03CD5">
        <w:rPr>
          <w:rFonts w:ascii="Times New Roman" w:hAnsi="Times New Roman" w:cs="Times New Roman"/>
          <w:sz w:val="24"/>
          <w:szCs w:val="24"/>
        </w:rPr>
        <w:t>когда</w:t>
      </w:r>
      <w:r w:rsidR="0072376F" w:rsidRPr="00F03CD5">
        <w:rPr>
          <w:rFonts w:ascii="Times New Roman" w:hAnsi="Times New Roman" w:cs="Times New Roman"/>
          <w:sz w:val="24"/>
          <w:szCs w:val="24"/>
        </w:rPr>
        <w:t xml:space="preserve"> согласие субъекта на обработку подтверждается собственноручно заполненной анкетой Соискателя или анкетой (резюме), переданн</w:t>
      </w:r>
      <w:r w:rsidR="009F574C">
        <w:rPr>
          <w:rFonts w:ascii="Times New Roman" w:hAnsi="Times New Roman" w:cs="Times New Roman"/>
          <w:sz w:val="24"/>
          <w:szCs w:val="24"/>
        </w:rPr>
        <w:t>ых</w:t>
      </w:r>
      <w:r w:rsidR="0072376F" w:rsidRPr="00F03CD5">
        <w:rPr>
          <w:rFonts w:ascii="Times New Roman" w:hAnsi="Times New Roman" w:cs="Times New Roman"/>
          <w:sz w:val="24"/>
          <w:szCs w:val="24"/>
        </w:rPr>
        <w:t xml:space="preserve"> им </w:t>
      </w:r>
      <w:r w:rsidR="007F3CFF" w:rsidRPr="00F03CD5">
        <w:rPr>
          <w:rFonts w:ascii="Times New Roman" w:hAnsi="Times New Roman" w:cs="Times New Roman"/>
          <w:sz w:val="24"/>
          <w:szCs w:val="24"/>
        </w:rPr>
        <w:t>Обществу</w:t>
      </w:r>
      <w:r w:rsidRPr="00F03CD5">
        <w:rPr>
          <w:rFonts w:ascii="Times New Roman" w:hAnsi="Times New Roman" w:cs="Times New Roman"/>
          <w:sz w:val="24"/>
          <w:szCs w:val="24"/>
        </w:rPr>
        <w:t xml:space="preserve"> либо </w:t>
      </w:r>
      <w:r w:rsidR="0072376F" w:rsidRPr="00F03CD5">
        <w:rPr>
          <w:rFonts w:ascii="Times New Roman" w:hAnsi="Times New Roman" w:cs="Times New Roman"/>
          <w:sz w:val="24"/>
          <w:szCs w:val="24"/>
        </w:rPr>
        <w:t xml:space="preserve">в специализированную организацию по подбору персонала, </w:t>
      </w:r>
      <w:r w:rsidR="00C443DB" w:rsidRPr="00F03CD5">
        <w:rPr>
          <w:rFonts w:ascii="Times New Roman" w:hAnsi="Times New Roman" w:cs="Times New Roman"/>
          <w:sz w:val="24"/>
          <w:szCs w:val="24"/>
        </w:rPr>
        <w:t xml:space="preserve">или </w:t>
      </w:r>
      <w:r w:rsidR="0072376F" w:rsidRPr="00F03CD5">
        <w:rPr>
          <w:rFonts w:ascii="Times New Roman" w:hAnsi="Times New Roman" w:cs="Times New Roman"/>
          <w:sz w:val="24"/>
          <w:szCs w:val="24"/>
        </w:rPr>
        <w:t>размещенн</w:t>
      </w:r>
      <w:r w:rsidR="009F574C">
        <w:rPr>
          <w:rFonts w:ascii="Times New Roman" w:hAnsi="Times New Roman" w:cs="Times New Roman"/>
          <w:sz w:val="24"/>
          <w:szCs w:val="24"/>
        </w:rPr>
        <w:t>ых</w:t>
      </w:r>
      <w:r w:rsidR="0072376F" w:rsidRPr="00F03CD5">
        <w:rPr>
          <w:rFonts w:ascii="Times New Roman" w:hAnsi="Times New Roman" w:cs="Times New Roman"/>
          <w:sz w:val="24"/>
          <w:szCs w:val="24"/>
        </w:rPr>
        <w:t xml:space="preserve"> Соискателем на специализированных сайтах в сети </w:t>
      </w:r>
      <w:r w:rsidR="00DF25D2" w:rsidRPr="00F03CD5">
        <w:rPr>
          <w:rFonts w:ascii="Times New Roman" w:hAnsi="Times New Roman" w:cs="Times New Roman"/>
          <w:sz w:val="24"/>
          <w:szCs w:val="24"/>
        </w:rPr>
        <w:t>И</w:t>
      </w:r>
      <w:r w:rsidR="0072376F" w:rsidRPr="00F03CD5">
        <w:rPr>
          <w:rFonts w:ascii="Times New Roman" w:hAnsi="Times New Roman" w:cs="Times New Roman"/>
          <w:sz w:val="24"/>
          <w:szCs w:val="24"/>
        </w:rPr>
        <w:t>нтернет</w:t>
      </w:r>
      <w:r w:rsidR="00E331D7">
        <w:rPr>
          <w:rFonts w:ascii="Times New Roman" w:hAnsi="Times New Roman" w:cs="Times New Roman"/>
          <w:sz w:val="24"/>
          <w:szCs w:val="24"/>
        </w:rPr>
        <w:t>,</w:t>
      </w:r>
      <w:r w:rsidR="0072376F" w:rsidRPr="00F03CD5">
        <w:rPr>
          <w:rFonts w:ascii="Times New Roman" w:hAnsi="Times New Roman" w:cs="Times New Roman"/>
          <w:sz w:val="24"/>
          <w:szCs w:val="24"/>
        </w:rPr>
        <w:t xml:space="preserve"> или </w:t>
      </w:r>
      <w:r w:rsidR="00EA4E48" w:rsidRPr="00F03CD5">
        <w:rPr>
          <w:rFonts w:ascii="Times New Roman" w:hAnsi="Times New Roman" w:cs="Times New Roman"/>
          <w:sz w:val="24"/>
          <w:szCs w:val="24"/>
        </w:rPr>
        <w:t>направленн</w:t>
      </w:r>
      <w:r w:rsidR="009F574C">
        <w:rPr>
          <w:rFonts w:ascii="Times New Roman" w:hAnsi="Times New Roman" w:cs="Times New Roman"/>
          <w:sz w:val="24"/>
          <w:szCs w:val="24"/>
        </w:rPr>
        <w:t>ых</w:t>
      </w:r>
      <w:r w:rsidR="00EA4E48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72376F" w:rsidRPr="00F03CD5">
        <w:rPr>
          <w:rFonts w:ascii="Times New Roman" w:hAnsi="Times New Roman" w:cs="Times New Roman"/>
          <w:sz w:val="24"/>
          <w:szCs w:val="24"/>
        </w:rPr>
        <w:t xml:space="preserve">Соискателем </w:t>
      </w:r>
      <w:r w:rsidR="007F3CFF" w:rsidRPr="00F03CD5">
        <w:rPr>
          <w:rFonts w:ascii="Times New Roman" w:hAnsi="Times New Roman" w:cs="Times New Roman"/>
          <w:sz w:val="24"/>
          <w:szCs w:val="24"/>
        </w:rPr>
        <w:t xml:space="preserve">Обществу </w:t>
      </w:r>
      <w:r w:rsidR="00063344" w:rsidRPr="00F03CD5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14:paraId="2D7B626B" w14:textId="2DCB5BB3" w:rsidR="00F1513E" w:rsidRPr="00F03CD5" w:rsidRDefault="00F1513E" w:rsidP="00EA4E48">
      <w:pPr>
        <w:tabs>
          <w:tab w:val="left" w:pos="1134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5852FE">
        <w:rPr>
          <w:rFonts w:ascii="Times New Roman" w:hAnsi="Times New Roman" w:cs="Times New Roman"/>
          <w:sz w:val="24"/>
          <w:szCs w:val="24"/>
        </w:rPr>
        <w:t>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данных.</w:t>
      </w:r>
    </w:p>
    <w:p w14:paraId="5052BFAF" w14:textId="77777777" w:rsidR="003321CE" w:rsidRDefault="003321CE" w:rsidP="006D2D89">
      <w:pPr>
        <w:pStyle w:val="ListParagraph"/>
        <w:numPr>
          <w:ilvl w:val="0"/>
          <w:numId w:val="15"/>
        </w:numPr>
        <w:tabs>
          <w:tab w:val="left" w:pos="0"/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EA4E48" w:rsidRPr="00F03CD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F03CD5">
        <w:rPr>
          <w:rFonts w:ascii="Times New Roman" w:hAnsi="Times New Roman" w:cs="Times New Roman"/>
          <w:sz w:val="24"/>
          <w:szCs w:val="24"/>
        </w:rPr>
        <w:t xml:space="preserve">необходима для осуществления прав и законных интересов </w:t>
      </w:r>
      <w:r w:rsidR="007F3CFF" w:rsidRPr="00F03CD5">
        <w:rPr>
          <w:rFonts w:ascii="Times New Roman" w:hAnsi="Times New Roman" w:cs="Times New Roman"/>
          <w:sz w:val="24"/>
          <w:szCs w:val="24"/>
        </w:rPr>
        <w:t>Обществ</w:t>
      </w:r>
      <w:r w:rsidR="00D10459" w:rsidRPr="00F03CD5">
        <w:rPr>
          <w:rFonts w:ascii="Times New Roman" w:hAnsi="Times New Roman" w:cs="Times New Roman"/>
          <w:sz w:val="24"/>
          <w:szCs w:val="24"/>
        </w:rPr>
        <w:t>а</w:t>
      </w:r>
      <w:r w:rsidR="007F3CFF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EA4E48" w:rsidRPr="00F03CD5">
        <w:rPr>
          <w:rFonts w:ascii="Times New Roman" w:hAnsi="Times New Roman" w:cs="Times New Roman"/>
          <w:sz w:val="24"/>
          <w:szCs w:val="24"/>
        </w:rPr>
        <w:t>и/</w:t>
      </w:r>
      <w:r w:rsidRPr="00F03CD5">
        <w:rPr>
          <w:rFonts w:ascii="Times New Roman" w:hAnsi="Times New Roman" w:cs="Times New Roman"/>
          <w:sz w:val="24"/>
          <w:szCs w:val="24"/>
        </w:rPr>
        <w:t xml:space="preserve">или третьих лиц либо для достижения общественно </w:t>
      </w:r>
      <w:r w:rsidRPr="00F03CD5">
        <w:rPr>
          <w:rFonts w:ascii="Times New Roman" w:hAnsi="Times New Roman" w:cs="Times New Roman"/>
          <w:sz w:val="24"/>
          <w:szCs w:val="24"/>
        </w:rPr>
        <w:lastRenderedPageBreak/>
        <w:t>значимых целей при условии, что при этом не нарушаются права и свободы субъект</w:t>
      </w:r>
      <w:r w:rsidR="00BC0F38" w:rsidRPr="00F03CD5">
        <w:rPr>
          <w:rFonts w:ascii="Times New Roman" w:hAnsi="Times New Roman" w:cs="Times New Roman"/>
          <w:sz w:val="24"/>
          <w:szCs w:val="24"/>
        </w:rPr>
        <w:t>ов</w:t>
      </w:r>
      <w:r w:rsidRPr="00F03CD5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  <w:r w:rsidR="004B5B84" w:rsidRPr="00F03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084CD" w14:textId="77777777" w:rsidR="00E8250C" w:rsidRPr="007A7B83" w:rsidRDefault="00E8250C" w:rsidP="00E8250C">
      <w:pPr>
        <w:pStyle w:val="ListParagraph"/>
        <w:numPr>
          <w:ilvl w:val="0"/>
          <w:numId w:val="15"/>
        </w:numPr>
        <w:tabs>
          <w:tab w:val="left" w:pos="0"/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A7B83">
        <w:rPr>
          <w:rFonts w:ascii="Times New Roman" w:hAnsi="Times New Roman" w:cs="Times New Roman"/>
          <w:sz w:val="24"/>
          <w:szCs w:val="24"/>
        </w:rPr>
        <w:t>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данных.</w:t>
      </w:r>
    </w:p>
    <w:p w14:paraId="70437959" w14:textId="2064E205" w:rsidR="003321CE" w:rsidRPr="00F03CD5" w:rsidRDefault="00857C3D" w:rsidP="00EA4E48">
      <w:pPr>
        <w:pStyle w:val="ListParagraph"/>
        <w:numPr>
          <w:ilvl w:val="0"/>
          <w:numId w:val="15"/>
        </w:numPr>
        <w:tabs>
          <w:tab w:val="left" w:pos="0"/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О</w:t>
      </w:r>
      <w:r w:rsidR="00EA4E48" w:rsidRPr="00F03CD5">
        <w:rPr>
          <w:rFonts w:ascii="Times New Roman" w:hAnsi="Times New Roman" w:cs="Times New Roman"/>
          <w:sz w:val="24"/>
          <w:szCs w:val="24"/>
        </w:rPr>
        <w:t>бработка персональных данных, д</w:t>
      </w:r>
      <w:r w:rsidR="00E96DD3" w:rsidRPr="00F03CD5">
        <w:rPr>
          <w:rFonts w:ascii="Times New Roman" w:hAnsi="Times New Roman" w:cs="Times New Roman"/>
          <w:sz w:val="24"/>
          <w:szCs w:val="24"/>
        </w:rPr>
        <w:t xml:space="preserve">оступ неограниченного круга лиц к </w:t>
      </w:r>
      <w:r w:rsidR="00EA4E48" w:rsidRPr="00F03CD5">
        <w:rPr>
          <w:rFonts w:ascii="Times New Roman" w:hAnsi="Times New Roman" w:cs="Times New Roman"/>
          <w:sz w:val="24"/>
          <w:szCs w:val="24"/>
        </w:rPr>
        <w:t xml:space="preserve">которым </w:t>
      </w:r>
      <w:r w:rsidR="00E96DD3" w:rsidRPr="00F03CD5">
        <w:rPr>
          <w:rFonts w:ascii="Times New Roman" w:hAnsi="Times New Roman" w:cs="Times New Roman"/>
          <w:sz w:val="24"/>
          <w:szCs w:val="24"/>
        </w:rPr>
        <w:t>предоставлен субъектом персональных данных</w:t>
      </w:r>
      <w:r w:rsidR="00F1513E" w:rsidRPr="00F1513E">
        <w:rPr>
          <w:rFonts w:ascii="Times New Roman" w:hAnsi="Times New Roman" w:cs="Times New Roman"/>
          <w:sz w:val="24"/>
          <w:szCs w:val="24"/>
        </w:rPr>
        <w:t xml:space="preserve"> </w:t>
      </w:r>
      <w:r w:rsidR="00F1513E" w:rsidRPr="005852FE">
        <w:rPr>
          <w:rFonts w:ascii="Times New Roman" w:hAnsi="Times New Roman" w:cs="Times New Roman"/>
          <w:sz w:val="24"/>
          <w:szCs w:val="24"/>
        </w:rPr>
        <w:t>путем дачи согласия на обработку персональных данных, разрешенных субъектом для распространения</w:t>
      </w:r>
      <w:r w:rsidR="00EA4E48" w:rsidRPr="00F03CD5">
        <w:rPr>
          <w:rFonts w:ascii="Times New Roman" w:hAnsi="Times New Roman" w:cs="Times New Roman"/>
          <w:sz w:val="24"/>
          <w:szCs w:val="24"/>
        </w:rPr>
        <w:t>.</w:t>
      </w:r>
      <w:r w:rsidR="009010D0" w:rsidRPr="00F03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331B" w14:textId="77777777" w:rsidR="003321CE" w:rsidRPr="00F03CD5" w:rsidRDefault="003321CE" w:rsidP="00936C24">
      <w:pPr>
        <w:pStyle w:val="ListParagraph"/>
        <w:numPr>
          <w:ilvl w:val="0"/>
          <w:numId w:val="15"/>
        </w:numPr>
        <w:tabs>
          <w:tab w:val="left" w:pos="0"/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Персональные данные подлежат опубликованию или обязательному раскрытию в соответствии с </w:t>
      </w:r>
      <w:r w:rsidR="00EF700A" w:rsidRPr="00F03CD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03CD5">
        <w:rPr>
          <w:rFonts w:ascii="Times New Roman" w:hAnsi="Times New Roman" w:cs="Times New Roman"/>
          <w:sz w:val="24"/>
          <w:szCs w:val="24"/>
        </w:rPr>
        <w:t>.</w:t>
      </w:r>
    </w:p>
    <w:p w14:paraId="151C82AE" w14:textId="77777777" w:rsidR="003321CE" w:rsidRPr="00F03CD5" w:rsidRDefault="007F3CFF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bookmarkStart w:id="21" w:name="_Toc312173086"/>
      <w:r w:rsidRPr="00F03CD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не раскрывает третьим лицам и не распространяет персональные данные без согласия субъекта персональных данных, если иное не предусмотрено </w:t>
      </w:r>
      <w:r w:rsidR="00EF700A" w:rsidRPr="00F03CD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BD6FF0" w:rsidRPr="00F03CD5">
        <w:rPr>
          <w:rFonts w:ascii="Times New Roman" w:hAnsi="Times New Roman" w:cs="Times New Roman"/>
          <w:sz w:val="24"/>
          <w:szCs w:val="24"/>
        </w:rPr>
        <w:t>,</w:t>
      </w:r>
      <w:r w:rsidR="00EF700A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72376F" w:rsidRPr="00F03CD5">
        <w:rPr>
          <w:rFonts w:ascii="Times New Roman" w:hAnsi="Times New Roman" w:cs="Times New Roman"/>
          <w:sz w:val="24"/>
          <w:szCs w:val="24"/>
        </w:rPr>
        <w:t>договором с субъектом персональных данных</w:t>
      </w:r>
      <w:r w:rsidR="009D5BB2" w:rsidRPr="00F03CD5">
        <w:rPr>
          <w:rFonts w:ascii="Times New Roman" w:hAnsi="Times New Roman" w:cs="Times New Roman"/>
          <w:sz w:val="24"/>
          <w:szCs w:val="24"/>
        </w:rPr>
        <w:t>,</w:t>
      </w:r>
      <w:r w:rsidR="00BD6FF0" w:rsidRPr="00F03CD5">
        <w:rPr>
          <w:rFonts w:ascii="Times New Roman" w:hAnsi="Times New Roman" w:cs="Times New Roman"/>
          <w:sz w:val="24"/>
          <w:szCs w:val="24"/>
        </w:rPr>
        <w:t xml:space="preserve"> не указано в </w:t>
      </w:r>
      <w:r w:rsidR="00B719D5" w:rsidRPr="00F03CD5">
        <w:rPr>
          <w:rFonts w:ascii="Times New Roman" w:hAnsi="Times New Roman" w:cs="Times New Roman"/>
          <w:sz w:val="24"/>
          <w:szCs w:val="24"/>
        </w:rPr>
        <w:t>полученном от н</w:t>
      </w:r>
      <w:r w:rsidR="00BD6FF0" w:rsidRPr="00F03CD5">
        <w:rPr>
          <w:rFonts w:ascii="Times New Roman" w:hAnsi="Times New Roman" w:cs="Times New Roman"/>
          <w:sz w:val="24"/>
          <w:szCs w:val="24"/>
        </w:rPr>
        <w:t>его согласии на обработку персональных данных</w:t>
      </w:r>
      <w:r w:rsidR="009D5BB2" w:rsidRPr="00F03CD5">
        <w:rPr>
          <w:rFonts w:ascii="Times New Roman" w:hAnsi="Times New Roman" w:cs="Times New Roman"/>
          <w:sz w:val="24"/>
          <w:szCs w:val="24"/>
        </w:rPr>
        <w:t xml:space="preserve"> или персональные данные не сделаны субъектом общедоступными самостоятельно</w:t>
      </w:r>
      <w:r w:rsidR="003321CE" w:rsidRPr="00F03CD5">
        <w:rPr>
          <w:rFonts w:ascii="Times New Roman" w:hAnsi="Times New Roman" w:cs="Times New Roman"/>
          <w:sz w:val="24"/>
          <w:szCs w:val="24"/>
        </w:rPr>
        <w:t>.</w:t>
      </w:r>
      <w:r w:rsidR="009010D0" w:rsidRPr="00F03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E07F5" w14:textId="7A74B5DE" w:rsidR="003321CE" w:rsidRPr="00F03CD5" w:rsidRDefault="007F3CFF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не обрабатывает персональные данные, относящиеся к специальным категориям и касающиеся расовой и национальной принадлежности, политических взглядов, религиозных или философских убеждений, </w:t>
      </w:r>
      <w:r w:rsidR="009A3DA7" w:rsidRPr="00F03CD5">
        <w:rPr>
          <w:rFonts w:ascii="Times New Roman" w:hAnsi="Times New Roman" w:cs="Times New Roman"/>
          <w:sz w:val="24"/>
          <w:szCs w:val="24"/>
        </w:rPr>
        <w:t xml:space="preserve">интимной жизни, </w:t>
      </w:r>
      <w:r w:rsidR="00F1513E">
        <w:rPr>
          <w:rFonts w:ascii="Times New Roman" w:hAnsi="Times New Roman" w:cs="Times New Roman"/>
          <w:sz w:val="24"/>
          <w:szCs w:val="24"/>
        </w:rPr>
        <w:t>(</w:t>
      </w:r>
      <w:r w:rsidR="003321CE" w:rsidRPr="00F03CD5">
        <w:rPr>
          <w:rFonts w:ascii="Times New Roman" w:hAnsi="Times New Roman" w:cs="Times New Roman"/>
          <w:sz w:val="24"/>
          <w:szCs w:val="24"/>
        </w:rPr>
        <w:t>за исключением сведений</w:t>
      </w:r>
      <w:r w:rsidR="00E331D7">
        <w:rPr>
          <w:rFonts w:ascii="Times New Roman" w:hAnsi="Times New Roman" w:cs="Times New Roman"/>
          <w:sz w:val="24"/>
          <w:szCs w:val="24"/>
        </w:rPr>
        <w:t xml:space="preserve"> о состоянии здоровья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, относящихся к вопросу о возможности выполнения </w:t>
      </w:r>
      <w:r w:rsidR="00EF700A" w:rsidRPr="00F03CD5">
        <w:rPr>
          <w:rFonts w:ascii="Times New Roman" w:hAnsi="Times New Roman" w:cs="Times New Roman"/>
          <w:sz w:val="24"/>
          <w:szCs w:val="24"/>
        </w:rPr>
        <w:t>Р</w:t>
      </w:r>
      <w:r w:rsidR="003321CE" w:rsidRPr="00F03CD5">
        <w:rPr>
          <w:rFonts w:ascii="Times New Roman" w:hAnsi="Times New Roman" w:cs="Times New Roman"/>
          <w:sz w:val="24"/>
          <w:szCs w:val="24"/>
        </w:rPr>
        <w:t>аботником трудовой функции</w:t>
      </w:r>
      <w:r w:rsidR="00D10459" w:rsidRPr="00F03CD5">
        <w:rPr>
          <w:rFonts w:ascii="Times New Roman" w:hAnsi="Times New Roman" w:cs="Times New Roman"/>
          <w:sz w:val="24"/>
          <w:szCs w:val="24"/>
        </w:rPr>
        <w:t xml:space="preserve"> и необходимых для целей, определенных </w:t>
      </w:r>
      <w:r w:rsidR="00F1513E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F1513E" w:rsidRPr="009A7867">
        <w:rPr>
          <w:rFonts w:ascii="Times New Roman" w:hAnsi="Times New Roman" w:cs="Times New Roman"/>
          <w:sz w:val="24"/>
          <w:szCs w:val="24"/>
        </w:rPr>
        <w:t xml:space="preserve">о государственной социальной помощи, законодательством об обязательных видах страхования, трудовым, </w:t>
      </w:r>
      <w:r w:rsidR="00D10459" w:rsidRPr="00F03CD5">
        <w:rPr>
          <w:rFonts w:ascii="Times New Roman" w:hAnsi="Times New Roman" w:cs="Times New Roman"/>
          <w:sz w:val="24"/>
          <w:szCs w:val="24"/>
        </w:rPr>
        <w:t>пенсионн</w:t>
      </w:r>
      <w:r w:rsidR="00E33D4E" w:rsidRPr="00F03CD5">
        <w:rPr>
          <w:rFonts w:ascii="Times New Roman" w:hAnsi="Times New Roman" w:cs="Times New Roman"/>
          <w:sz w:val="24"/>
          <w:szCs w:val="24"/>
        </w:rPr>
        <w:t>ым</w:t>
      </w:r>
      <w:r w:rsidR="00D10459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F1513E" w:rsidRPr="00AB4185">
        <w:rPr>
          <w:rFonts w:ascii="Times New Roman" w:hAnsi="Times New Roman" w:cs="Times New Roman"/>
          <w:sz w:val="24"/>
          <w:szCs w:val="24"/>
        </w:rPr>
        <w:t>и страховым</w:t>
      </w:r>
      <w:r w:rsidR="00F1513E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D10459" w:rsidRPr="00F03CD5">
        <w:rPr>
          <w:rFonts w:ascii="Times New Roman" w:hAnsi="Times New Roman" w:cs="Times New Roman"/>
          <w:sz w:val="24"/>
          <w:szCs w:val="24"/>
        </w:rPr>
        <w:t>законодательств</w:t>
      </w:r>
      <w:r w:rsidR="00E33D4E" w:rsidRPr="00F03CD5">
        <w:rPr>
          <w:rFonts w:ascii="Times New Roman" w:hAnsi="Times New Roman" w:cs="Times New Roman"/>
          <w:sz w:val="24"/>
          <w:szCs w:val="24"/>
        </w:rPr>
        <w:t>ом</w:t>
      </w:r>
      <w:r w:rsidR="00F1513E">
        <w:rPr>
          <w:rFonts w:ascii="Times New Roman" w:hAnsi="Times New Roman" w:cs="Times New Roman"/>
          <w:sz w:val="24"/>
          <w:szCs w:val="24"/>
        </w:rPr>
        <w:t>)</w:t>
      </w:r>
      <w:r w:rsidR="00297C2D">
        <w:rPr>
          <w:rFonts w:ascii="Times New Roman" w:hAnsi="Times New Roman" w:cs="Times New Roman"/>
          <w:sz w:val="24"/>
          <w:szCs w:val="24"/>
        </w:rPr>
        <w:t xml:space="preserve">, </w:t>
      </w:r>
      <w:r w:rsidR="00F1513E" w:rsidRPr="00F03CD5">
        <w:rPr>
          <w:rFonts w:ascii="Times New Roman" w:hAnsi="Times New Roman" w:cs="Times New Roman"/>
          <w:sz w:val="24"/>
          <w:szCs w:val="24"/>
        </w:rPr>
        <w:t xml:space="preserve">о членстве субъектов персональных данных в общественных объединениях или их профсоюзной деятельности, </w:t>
      </w:r>
      <w:r w:rsidR="00F1513E" w:rsidRPr="00AB4185">
        <w:rPr>
          <w:rFonts w:ascii="Times New Roman" w:hAnsi="Times New Roman" w:cs="Times New Roman"/>
          <w:sz w:val="24"/>
          <w:szCs w:val="24"/>
        </w:rPr>
        <w:t xml:space="preserve">за исключением случаев, прямо предусмотренных </w:t>
      </w:r>
      <w:r w:rsidR="00297C2D" w:rsidRPr="00297C2D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3321CE" w:rsidRPr="00F03CD5">
        <w:rPr>
          <w:rFonts w:ascii="Times New Roman" w:hAnsi="Times New Roman" w:cs="Times New Roman"/>
          <w:sz w:val="24"/>
          <w:szCs w:val="24"/>
        </w:rPr>
        <w:t>.</w:t>
      </w:r>
      <w:r w:rsidR="00336225" w:rsidRPr="00F03CD5">
        <w:rPr>
          <w:rFonts w:ascii="Times New Roman" w:hAnsi="Times New Roman" w:cs="Times New Roman"/>
        </w:rPr>
        <w:t xml:space="preserve"> </w:t>
      </w:r>
    </w:p>
    <w:p w14:paraId="58140510" w14:textId="2FFBD489" w:rsidR="003321CE" w:rsidRPr="00F03CD5" w:rsidRDefault="003321CE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Обработка персональных данных о судимости осуществля</w:t>
      </w:r>
      <w:r w:rsidR="00F1513E">
        <w:rPr>
          <w:rFonts w:ascii="Times New Roman" w:hAnsi="Times New Roman" w:cs="Times New Roman"/>
          <w:sz w:val="24"/>
          <w:szCs w:val="24"/>
        </w:rPr>
        <w:t>е</w:t>
      </w:r>
      <w:r w:rsidRPr="00F03CD5">
        <w:rPr>
          <w:rFonts w:ascii="Times New Roman" w:hAnsi="Times New Roman" w:cs="Times New Roman"/>
          <w:sz w:val="24"/>
          <w:szCs w:val="24"/>
        </w:rPr>
        <w:t xml:space="preserve">тся </w:t>
      </w:r>
      <w:r w:rsidR="00975024" w:rsidRPr="00F03CD5">
        <w:rPr>
          <w:rFonts w:ascii="Times New Roman" w:hAnsi="Times New Roman" w:cs="Times New Roman"/>
          <w:sz w:val="24"/>
          <w:szCs w:val="24"/>
        </w:rPr>
        <w:t>Общество</w:t>
      </w:r>
      <w:r w:rsidR="00E33D4E" w:rsidRPr="00F03CD5">
        <w:rPr>
          <w:rFonts w:ascii="Times New Roman" w:hAnsi="Times New Roman" w:cs="Times New Roman"/>
          <w:sz w:val="24"/>
          <w:szCs w:val="24"/>
        </w:rPr>
        <w:t>м</w:t>
      </w:r>
      <w:r w:rsidR="00975024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Pr="00F03CD5">
        <w:rPr>
          <w:rFonts w:ascii="Times New Roman" w:hAnsi="Times New Roman" w:cs="Times New Roman"/>
          <w:sz w:val="24"/>
          <w:szCs w:val="24"/>
        </w:rPr>
        <w:t>исключительно в случаях и в порядке, установленн</w:t>
      </w:r>
      <w:r w:rsidR="00EF700A" w:rsidRPr="00F03CD5">
        <w:rPr>
          <w:rFonts w:ascii="Times New Roman" w:hAnsi="Times New Roman" w:cs="Times New Roman"/>
          <w:sz w:val="24"/>
          <w:szCs w:val="24"/>
        </w:rPr>
        <w:t>ых</w:t>
      </w:r>
      <w:r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EF700A" w:rsidRPr="00F03CD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32B48" w:rsidRPr="00F03CD5">
        <w:rPr>
          <w:rFonts w:ascii="Times New Roman" w:hAnsi="Times New Roman" w:cs="Times New Roman"/>
          <w:sz w:val="24"/>
          <w:szCs w:val="24"/>
        </w:rPr>
        <w:t>.</w:t>
      </w:r>
    </w:p>
    <w:p w14:paraId="13132676" w14:textId="77777777" w:rsidR="003321CE" w:rsidRPr="00F03CD5" w:rsidRDefault="00975024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9D5BB2" w:rsidRPr="00F03CD5">
        <w:rPr>
          <w:rFonts w:ascii="Times New Roman" w:hAnsi="Times New Roman" w:cs="Times New Roman"/>
          <w:sz w:val="24"/>
          <w:szCs w:val="24"/>
        </w:rPr>
        <w:t xml:space="preserve">не </w:t>
      </w:r>
      <w:r w:rsidR="00EF700A" w:rsidRPr="00F03CD5">
        <w:rPr>
          <w:rFonts w:ascii="Times New Roman" w:hAnsi="Times New Roman" w:cs="Times New Roman"/>
          <w:sz w:val="24"/>
          <w:szCs w:val="24"/>
        </w:rPr>
        <w:t>обрабатывает б</w:t>
      </w:r>
      <w:r w:rsidR="003321CE" w:rsidRPr="00F03CD5">
        <w:rPr>
          <w:rFonts w:ascii="Times New Roman" w:hAnsi="Times New Roman" w:cs="Times New Roman"/>
          <w:sz w:val="24"/>
          <w:szCs w:val="24"/>
        </w:rPr>
        <w:t>иометрические персональные данные</w:t>
      </w:r>
      <w:r w:rsidR="009D5BB2" w:rsidRPr="00F03CD5">
        <w:rPr>
          <w:rFonts w:ascii="Times New Roman" w:hAnsi="Times New Roman" w:cs="Times New Roman"/>
          <w:sz w:val="24"/>
          <w:szCs w:val="24"/>
        </w:rPr>
        <w:t>.</w:t>
      </w:r>
    </w:p>
    <w:p w14:paraId="60B739B5" w14:textId="77777777" w:rsidR="00EE0FB9" w:rsidRPr="00F03CD5" w:rsidRDefault="00EE0FB9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При сборе персональных данных Общество обеспечивает запись, систематизацию, накопление, </w:t>
      </w:r>
      <w:r w:rsidRPr="00F03CD5">
        <w:rPr>
          <w:rFonts w:ascii="Times New Roman" w:hAnsi="Times New Roman" w:cs="Times New Roman"/>
          <w:sz w:val="24"/>
          <w:szCs w:val="24"/>
        </w:rPr>
        <w:t xml:space="preserve">хранение, уточнение (обновление, изменение), извлечение персональных данных с использованием баз данных, находящихся на территории </w:t>
      </w:r>
      <w:r w:rsidR="00857C3D" w:rsidRPr="00F03CD5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297C2D">
        <w:rPr>
          <w:rFonts w:ascii="Times New Roman" w:hAnsi="Times New Roman" w:cs="Times New Roman"/>
          <w:sz w:val="24"/>
          <w:szCs w:val="24"/>
        </w:rPr>
        <w:t xml:space="preserve">и </w:t>
      </w:r>
      <w:r w:rsidR="00194BD6">
        <w:rPr>
          <w:rFonts w:ascii="Times New Roman" w:hAnsi="Times New Roman" w:cs="Times New Roman"/>
          <w:sz w:val="24"/>
          <w:szCs w:val="24"/>
        </w:rPr>
        <w:t xml:space="preserve">в </w:t>
      </w:r>
      <w:r w:rsidR="00297C2D">
        <w:rPr>
          <w:rFonts w:ascii="Times New Roman" w:hAnsi="Times New Roman" w:cs="Times New Roman"/>
          <w:sz w:val="24"/>
          <w:szCs w:val="24"/>
        </w:rPr>
        <w:t xml:space="preserve">дата-центрах </w:t>
      </w:r>
      <w:r w:rsidR="00E331D7"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  <w:r w:rsidRPr="00F03CD5">
        <w:rPr>
          <w:rFonts w:ascii="Times New Roman" w:hAnsi="Times New Roman" w:cs="Times New Roman"/>
          <w:sz w:val="24"/>
          <w:szCs w:val="24"/>
        </w:rPr>
        <w:t>.</w:t>
      </w:r>
    </w:p>
    <w:p w14:paraId="702DC179" w14:textId="62AD5315" w:rsidR="009D5BB2" w:rsidRPr="00A25171" w:rsidRDefault="00A25171" w:rsidP="00A25171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77DF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2D4021">
        <w:rPr>
          <w:rFonts w:ascii="Times New Roman" w:hAnsi="Times New Roman" w:cs="Times New Roman"/>
          <w:sz w:val="24"/>
          <w:szCs w:val="24"/>
        </w:rPr>
        <w:t xml:space="preserve">не </w:t>
      </w:r>
      <w:r w:rsidRPr="00277DF5">
        <w:rPr>
          <w:rFonts w:ascii="Times New Roman" w:hAnsi="Times New Roman" w:cs="Times New Roman"/>
          <w:sz w:val="24"/>
          <w:szCs w:val="24"/>
        </w:rPr>
        <w:t>осуществляет трансграничную передачу</w:t>
      </w:r>
      <w:r w:rsidR="002D4021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  <w:r w:rsidR="004E2DF8" w:rsidRPr="00A251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6642E4D" w14:textId="77777777" w:rsidR="00D62FFD" w:rsidRPr="00F03CD5" w:rsidRDefault="00975024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3321CE" w:rsidRPr="00F03CD5">
        <w:rPr>
          <w:rFonts w:ascii="Times New Roman" w:hAnsi="Times New Roman" w:cs="Times New Roman"/>
          <w:sz w:val="24"/>
          <w:szCs w:val="24"/>
        </w:rPr>
        <w:t>не принимает решени</w:t>
      </w:r>
      <w:r w:rsidR="00A805D1" w:rsidRPr="00F03CD5">
        <w:rPr>
          <w:rFonts w:ascii="Times New Roman" w:hAnsi="Times New Roman" w:cs="Times New Roman"/>
          <w:sz w:val="24"/>
          <w:szCs w:val="24"/>
        </w:rPr>
        <w:t>я</w:t>
      </w:r>
      <w:r w:rsidR="003321CE" w:rsidRPr="00F03CD5">
        <w:rPr>
          <w:rFonts w:ascii="Times New Roman" w:hAnsi="Times New Roman" w:cs="Times New Roman"/>
          <w:sz w:val="24"/>
          <w:szCs w:val="24"/>
        </w:rPr>
        <w:t>, порождающи</w:t>
      </w:r>
      <w:r w:rsidR="00A805D1" w:rsidRPr="00F03CD5">
        <w:rPr>
          <w:rFonts w:ascii="Times New Roman" w:hAnsi="Times New Roman" w:cs="Times New Roman"/>
          <w:sz w:val="24"/>
          <w:szCs w:val="24"/>
        </w:rPr>
        <w:t>е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юридические последствия в отношении </w:t>
      </w:r>
      <w:r w:rsidR="00063344" w:rsidRPr="00F03CD5">
        <w:rPr>
          <w:rFonts w:ascii="Times New Roman" w:hAnsi="Times New Roman" w:cs="Times New Roman"/>
          <w:sz w:val="24"/>
          <w:szCs w:val="24"/>
        </w:rPr>
        <w:t>субъектов персональных данных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или иным образом затрагивающи</w:t>
      </w:r>
      <w:r w:rsidR="00AC4C83" w:rsidRPr="00F03CD5">
        <w:rPr>
          <w:rFonts w:ascii="Times New Roman" w:hAnsi="Times New Roman" w:cs="Times New Roman"/>
          <w:sz w:val="24"/>
          <w:szCs w:val="24"/>
        </w:rPr>
        <w:t>е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063344" w:rsidRPr="00F03CD5">
        <w:rPr>
          <w:rFonts w:ascii="Times New Roman" w:hAnsi="Times New Roman" w:cs="Times New Roman"/>
          <w:sz w:val="24"/>
          <w:szCs w:val="24"/>
        </w:rPr>
        <w:t xml:space="preserve">их 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права и законные интересы, на основании исключительно автоматизированной обработки персональных данных. Данные, имеющие юридические последствия или затрагивающие права и законные интересы </w:t>
      </w:r>
      <w:r w:rsidR="003126C4" w:rsidRPr="00F03CD5">
        <w:rPr>
          <w:rFonts w:ascii="Times New Roman" w:hAnsi="Times New Roman" w:cs="Times New Roman"/>
          <w:sz w:val="24"/>
          <w:szCs w:val="24"/>
        </w:rPr>
        <w:t>Работника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, </w:t>
      </w:r>
      <w:r w:rsidR="00857C3D" w:rsidRPr="00F03CD5">
        <w:rPr>
          <w:rFonts w:ascii="Times New Roman" w:hAnsi="Times New Roman" w:cs="Times New Roman"/>
          <w:sz w:val="24"/>
          <w:szCs w:val="24"/>
        </w:rPr>
        <w:t>такие, как размер начисленных доходов, налогов и иных отчислений</w:t>
      </w:r>
      <w:r w:rsidR="00503A9B" w:rsidRPr="00F03CD5">
        <w:rPr>
          <w:rFonts w:ascii="Times New Roman" w:hAnsi="Times New Roman" w:cs="Times New Roman"/>
          <w:sz w:val="24"/>
          <w:szCs w:val="24"/>
        </w:rPr>
        <w:t>,</w:t>
      </w:r>
      <w:r w:rsidR="00063344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3321CE" w:rsidRPr="00F03CD5">
        <w:rPr>
          <w:rFonts w:ascii="Times New Roman" w:hAnsi="Times New Roman" w:cs="Times New Roman"/>
          <w:sz w:val="24"/>
          <w:szCs w:val="24"/>
        </w:rPr>
        <w:t>подлежат перед их испо</w:t>
      </w:r>
      <w:r w:rsidR="008B74AA" w:rsidRPr="00F03CD5">
        <w:rPr>
          <w:rFonts w:ascii="Times New Roman" w:hAnsi="Times New Roman" w:cs="Times New Roman"/>
          <w:sz w:val="24"/>
          <w:szCs w:val="24"/>
        </w:rPr>
        <w:t>л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ьзованием проверке со стороны </w:t>
      </w:r>
      <w:r w:rsidR="00857C3D" w:rsidRPr="00F03CD5">
        <w:rPr>
          <w:rFonts w:ascii="Times New Roman" w:hAnsi="Times New Roman" w:cs="Times New Roman"/>
          <w:sz w:val="24"/>
          <w:szCs w:val="24"/>
        </w:rPr>
        <w:t xml:space="preserve">уполномоченного работника </w:t>
      </w:r>
      <w:r w:rsidRPr="00F03CD5">
        <w:rPr>
          <w:rFonts w:ascii="Times New Roman" w:hAnsi="Times New Roman" w:cs="Times New Roman"/>
          <w:sz w:val="24"/>
          <w:szCs w:val="24"/>
        </w:rPr>
        <w:t>Общества</w:t>
      </w:r>
      <w:r w:rsidR="003321CE" w:rsidRPr="00F03CD5">
        <w:rPr>
          <w:rFonts w:ascii="Times New Roman" w:hAnsi="Times New Roman" w:cs="Times New Roman"/>
          <w:sz w:val="24"/>
          <w:szCs w:val="24"/>
        </w:rPr>
        <w:t>.</w:t>
      </w:r>
      <w:r w:rsidRPr="00F03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116D0" w14:textId="77777777" w:rsidR="003321CE" w:rsidRPr="00F03CD5" w:rsidRDefault="003321CE" w:rsidP="006F416A">
      <w:pPr>
        <w:pStyle w:val="Heading1"/>
        <w:numPr>
          <w:ilvl w:val="0"/>
          <w:numId w:val="21"/>
        </w:numPr>
        <w:spacing w:before="360" w:after="360"/>
        <w:ind w:left="357" w:hanging="357"/>
        <w:jc w:val="both"/>
        <w:rPr>
          <w:rFonts w:ascii="Times New Roman" w:hAnsi="Times New Roman" w:cs="Times New Roman"/>
        </w:rPr>
      </w:pPr>
      <w:bookmarkStart w:id="22" w:name="_Toc509935947"/>
      <w:r w:rsidRPr="00F03CD5">
        <w:rPr>
          <w:rFonts w:ascii="Times New Roman" w:hAnsi="Times New Roman" w:cs="Times New Roman"/>
        </w:rPr>
        <w:t>Способы обработки персональных данных</w:t>
      </w:r>
      <w:bookmarkEnd w:id="17"/>
      <w:bookmarkEnd w:id="21"/>
      <w:bookmarkEnd w:id="22"/>
    </w:p>
    <w:p w14:paraId="7DE51767" w14:textId="77777777" w:rsidR="003321CE" w:rsidRPr="00F03CD5" w:rsidRDefault="00D10459" w:rsidP="006F416A">
      <w:pPr>
        <w:pStyle w:val="ListParagraph"/>
        <w:numPr>
          <w:ilvl w:val="1"/>
          <w:numId w:val="21"/>
        </w:numPr>
        <w:tabs>
          <w:tab w:val="left" w:pos="567"/>
        </w:tabs>
        <w:spacing w:after="120"/>
        <w:rPr>
          <w:rFonts w:ascii="Times New Roman" w:hAnsi="Times New Roman" w:cs="Times New Roman"/>
          <w:b/>
          <w:bCs/>
        </w:rPr>
      </w:pPr>
      <w:bookmarkStart w:id="23" w:name="_Toc355606300"/>
      <w:r w:rsidRPr="00F03CD5">
        <w:rPr>
          <w:rFonts w:ascii="Times New Roman" w:hAnsi="Times New Roman" w:cs="Times New Roman"/>
          <w:sz w:val="24"/>
          <w:szCs w:val="24"/>
        </w:rPr>
        <w:t>Обществ</w:t>
      </w:r>
      <w:r w:rsidR="00DD2CA1" w:rsidRPr="00F03CD5">
        <w:rPr>
          <w:rFonts w:ascii="Times New Roman" w:hAnsi="Times New Roman" w:cs="Times New Roman"/>
          <w:sz w:val="24"/>
          <w:szCs w:val="24"/>
        </w:rPr>
        <w:t>о</w:t>
      </w:r>
      <w:r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3321CE" w:rsidRPr="00F03CD5">
        <w:rPr>
          <w:rFonts w:ascii="Times New Roman" w:hAnsi="Times New Roman" w:cs="Times New Roman"/>
          <w:sz w:val="24"/>
          <w:szCs w:val="24"/>
        </w:rPr>
        <w:t>осуществляет обработку персональных данных с использованием средств автоматизации, а также без использования таких средств.</w:t>
      </w:r>
      <w:bookmarkEnd w:id="23"/>
    </w:p>
    <w:p w14:paraId="58BFD5B5" w14:textId="77777777" w:rsidR="00241381" w:rsidRPr="00F03CD5" w:rsidRDefault="0098122F" w:rsidP="006F416A">
      <w:pPr>
        <w:pStyle w:val="ListParagraph"/>
        <w:numPr>
          <w:ilvl w:val="1"/>
          <w:numId w:val="21"/>
        </w:numPr>
        <w:tabs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24" w:name="_Toc355606301"/>
      <w:r>
        <w:rPr>
          <w:rFonts w:ascii="Times New Roman" w:hAnsi="Times New Roman" w:cs="Times New Roman"/>
          <w:sz w:val="24"/>
          <w:szCs w:val="24"/>
        </w:rPr>
        <w:lastRenderedPageBreak/>
        <w:t>Политика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распространяется </w:t>
      </w:r>
      <w:r w:rsidR="00000AB9" w:rsidRPr="00F03CD5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 w:rsidR="00000AB9" w:rsidRPr="00F03CD5">
        <w:rPr>
          <w:rFonts w:ascii="Times New Roman" w:hAnsi="Times New Roman" w:cs="Times New Roman"/>
          <w:sz w:val="24"/>
          <w:szCs w:val="24"/>
        </w:rPr>
        <w:t xml:space="preserve">с использованием средств автоматизации, а при обработке </w:t>
      </w:r>
      <w:r w:rsidR="009B7552" w:rsidRPr="00F03CD5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3321CE" w:rsidRPr="00F03CD5">
        <w:rPr>
          <w:rFonts w:ascii="Times New Roman" w:hAnsi="Times New Roman" w:cs="Times New Roman"/>
          <w:sz w:val="24"/>
          <w:szCs w:val="24"/>
        </w:rPr>
        <w:t>без использования средств автоматизации</w:t>
      </w:r>
      <w:r w:rsidR="00000AB9" w:rsidRPr="00F03CD5">
        <w:rPr>
          <w:rFonts w:ascii="Times New Roman" w:hAnsi="Times New Roman" w:cs="Times New Roman"/>
          <w:sz w:val="24"/>
          <w:szCs w:val="24"/>
        </w:rPr>
        <w:t xml:space="preserve"> –</w:t>
      </w:r>
      <w:r w:rsidR="009B7552" w:rsidRPr="00F03CD5">
        <w:rPr>
          <w:rFonts w:ascii="Times New Roman" w:hAnsi="Times New Roman" w:cs="Times New Roman"/>
          <w:sz w:val="24"/>
          <w:szCs w:val="24"/>
        </w:rPr>
        <w:t xml:space="preserve">на те </w:t>
      </w:r>
      <w:r w:rsidR="00000AB9" w:rsidRPr="00F03CD5">
        <w:rPr>
          <w:rFonts w:ascii="Times New Roman" w:hAnsi="Times New Roman" w:cs="Times New Roman"/>
          <w:sz w:val="24"/>
          <w:szCs w:val="24"/>
        </w:rPr>
        <w:t>случа</w:t>
      </w:r>
      <w:r w:rsidR="009B7552" w:rsidRPr="00F03CD5">
        <w:rPr>
          <w:rFonts w:ascii="Times New Roman" w:hAnsi="Times New Roman" w:cs="Times New Roman"/>
          <w:sz w:val="24"/>
          <w:szCs w:val="24"/>
        </w:rPr>
        <w:t>и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, </w:t>
      </w:r>
      <w:r w:rsidR="009B7552" w:rsidRPr="00F03CD5">
        <w:rPr>
          <w:rFonts w:ascii="Times New Roman" w:hAnsi="Times New Roman" w:cs="Times New Roman"/>
          <w:sz w:val="24"/>
          <w:szCs w:val="24"/>
        </w:rPr>
        <w:t>когда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9B7552" w:rsidRPr="00F03CD5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3321CE" w:rsidRPr="00F03CD5">
        <w:rPr>
          <w:rFonts w:ascii="Times New Roman" w:hAnsi="Times New Roman" w:cs="Times New Roman"/>
          <w:sz w:val="24"/>
          <w:szCs w:val="24"/>
        </w:rPr>
        <w:t>обработка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данным.</w:t>
      </w:r>
      <w:bookmarkEnd w:id="24"/>
      <w:r w:rsidR="003321CE" w:rsidRPr="00F03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6745E" w14:textId="77777777" w:rsidR="003321CE" w:rsidRPr="00F03CD5" w:rsidRDefault="003321CE" w:rsidP="006F416A">
      <w:pPr>
        <w:pStyle w:val="Heading1"/>
        <w:numPr>
          <w:ilvl w:val="0"/>
          <w:numId w:val="21"/>
        </w:numPr>
        <w:spacing w:before="360" w:after="360"/>
        <w:ind w:left="357" w:hanging="357"/>
        <w:jc w:val="both"/>
        <w:rPr>
          <w:rFonts w:ascii="Times New Roman" w:hAnsi="Times New Roman" w:cs="Times New Roman"/>
        </w:rPr>
      </w:pPr>
      <w:bookmarkStart w:id="25" w:name="_Toc283288392"/>
      <w:bookmarkStart w:id="26" w:name="_Toc312173087"/>
      <w:bookmarkStart w:id="27" w:name="_Toc509935948"/>
      <w:r w:rsidRPr="00F03CD5">
        <w:rPr>
          <w:rFonts w:ascii="Times New Roman" w:hAnsi="Times New Roman" w:cs="Times New Roman"/>
        </w:rPr>
        <w:t>Конфиденциальность персональных данных</w:t>
      </w:r>
      <w:bookmarkEnd w:id="25"/>
      <w:bookmarkEnd w:id="26"/>
      <w:bookmarkEnd w:id="27"/>
    </w:p>
    <w:p w14:paraId="255B1E68" w14:textId="78406B9A" w:rsidR="003321CE" w:rsidRPr="00F03CD5" w:rsidRDefault="003321CE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DD2CA1" w:rsidRPr="00F03CD5">
        <w:rPr>
          <w:rFonts w:ascii="Times New Roman" w:hAnsi="Times New Roman" w:cs="Times New Roman"/>
          <w:sz w:val="24"/>
          <w:szCs w:val="24"/>
        </w:rPr>
        <w:t>Общества</w:t>
      </w:r>
      <w:r w:rsidRPr="00F03CD5">
        <w:rPr>
          <w:rFonts w:ascii="Times New Roman" w:hAnsi="Times New Roman" w:cs="Times New Roman"/>
          <w:sz w:val="24"/>
          <w:szCs w:val="24"/>
        </w:rPr>
        <w:t>, получившими доступ к персональным данным, должна быть обеспечена конфиденциальность таких данных</w:t>
      </w:r>
      <w:r w:rsidR="00F1513E" w:rsidRPr="009A7867">
        <w:rPr>
          <w:rFonts w:ascii="Times New Roman" w:hAnsi="Times New Roman" w:cs="Times New Roman"/>
          <w:sz w:val="24"/>
          <w:szCs w:val="24"/>
        </w:rPr>
        <w:t>, за исключением сведений, в отношении которых субъектами даны согласия на их распространение</w:t>
      </w:r>
      <w:r w:rsidRPr="00F03CD5">
        <w:rPr>
          <w:rFonts w:ascii="Times New Roman" w:hAnsi="Times New Roman" w:cs="Times New Roman"/>
          <w:sz w:val="24"/>
          <w:szCs w:val="24"/>
        </w:rPr>
        <w:t>.</w:t>
      </w:r>
    </w:p>
    <w:p w14:paraId="23178653" w14:textId="77777777" w:rsidR="00AD602C" w:rsidRPr="00F03CD5" w:rsidRDefault="00DD2CA1" w:rsidP="00E450EF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D5784E" w:rsidRPr="00F03CD5">
        <w:rPr>
          <w:rFonts w:ascii="Times New Roman" w:hAnsi="Times New Roman" w:cs="Times New Roman"/>
          <w:sz w:val="24"/>
          <w:szCs w:val="24"/>
        </w:rPr>
        <w:t xml:space="preserve">вправе с согласия субъекта </w:t>
      </w:r>
      <w:r w:rsidR="00D14187" w:rsidRPr="00F03CD5">
        <w:rPr>
          <w:rFonts w:ascii="Times New Roman" w:hAnsi="Times New Roman" w:cs="Times New Roman"/>
          <w:sz w:val="24"/>
          <w:szCs w:val="24"/>
        </w:rPr>
        <w:t>поручить обработку персональных данных другому лицу, если иное не предусмотрено законо</w:t>
      </w:r>
      <w:r w:rsidR="00E23A0C" w:rsidRPr="00F03CD5">
        <w:rPr>
          <w:rFonts w:ascii="Times New Roman" w:hAnsi="Times New Roman" w:cs="Times New Roman"/>
          <w:sz w:val="24"/>
          <w:szCs w:val="24"/>
        </w:rPr>
        <w:t>дательством</w:t>
      </w:r>
      <w:r w:rsidR="00D14187" w:rsidRPr="00F03CD5">
        <w:rPr>
          <w:rFonts w:ascii="Times New Roman" w:hAnsi="Times New Roman" w:cs="Times New Roman"/>
          <w:sz w:val="24"/>
          <w:szCs w:val="24"/>
        </w:rPr>
        <w:t xml:space="preserve">, на основании заключаемого с этим лицом договора, предусматривающего в качестве существенного условия обязанность лица, осуществляющего обработку персональных данных по поручению </w:t>
      </w:r>
      <w:r w:rsidRPr="00F03CD5">
        <w:rPr>
          <w:rFonts w:ascii="Times New Roman" w:hAnsi="Times New Roman" w:cs="Times New Roman"/>
          <w:sz w:val="24"/>
          <w:szCs w:val="24"/>
        </w:rPr>
        <w:t>Общества</w:t>
      </w:r>
      <w:r w:rsidR="00D14187" w:rsidRPr="00F03CD5">
        <w:rPr>
          <w:rFonts w:ascii="Times New Roman" w:hAnsi="Times New Roman" w:cs="Times New Roman"/>
          <w:sz w:val="24"/>
          <w:szCs w:val="24"/>
        </w:rPr>
        <w:t xml:space="preserve">, соблюдать принципы и правила обработки персональных данных, предусмотренные </w:t>
      </w:r>
      <w:r w:rsidR="00E23A0C" w:rsidRPr="00F03CD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D14187" w:rsidRPr="00F03CD5">
        <w:rPr>
          <w:rFonts w:ascii="Times New Roman" w:hAnsi="Times New Roman" w:cs="Times New Roman"/>
          <w:sz w:val="24"/>
          <w:szCs w:val="24"/>
        </w:rPr>
        <w:t>. Объем передаваемых другому лицу для обработки персональных данных</w:t>
      </w:r>
      <w:r w:rsidR="009F5D1F">
        <w:rPr>
          <w:rFonts w:ascii="Times New Roman" w:hAnsi="Times New Roman" w:cs="Times New Roman"/>
          <w:sz w:val="24"/>
          <w:szCs w:val="24"/>
        </w:rPr>
        <w:t>,</w:t>
      </w:r>
      <w:r w:rsidR="00D14187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E331D7">
        <w:rPr>
          <w:rFonts w:ascii="Times New Roman" w:hAnsi="Times New Roman" w:cs="Times New Roman"/>
          <w:sz w:val="24"/>
          <w:szCs w:val="24"/>
        </w:rPr>
        <w:t>действия, выполняемые с персональными данными</w:t>
      </w:r>
      <w:r w:rsidR="00D14187" w:rsidRPr="00F03CD5">
        <w:rPr>
          <w:rFonts w:ascii="Times New Roman" w:hAnsi="Times New Roman" w:cs="Times New Roman"/>
          <w:sz w:val="24"/>
          <w:szCs w:val="24"/>
        </w:rPr>
        <w:t xml:space="preserve"> этим лицом</w:t>
      </w:r>
      <w:r w:rsidR="000A7525">
        <w:rPr>
          <w:rFonts w:ascii="Times New Roman" w:hAnsi="Times New Roman" w:cs="Times New Roman"/>
          <w:sz w:val="24"/>
          <w:szCs w:val="24"/>
        </w:rPr>
        <w:t>,</w:t>
      </w:r>
      <w:r w:rsidR="00D14187" w:rsidRPr="00F03CD5">
        <w:rPr>
          <w:rFonts w:ascii="Times New Roman" w:hAnsi="Times New Roman" w:cs="Times New Roman"/>
          <w:sz w:val="24"/>
          <w:szCs w:val="24"/>
        </w:rPr>
        <w:t xml:space="preserve"> должны быть минимально необходимыми для выполнения им своих обязанностей перед </w:t>
      </w:r>
      <w:r w:rsidRPr="00F03CD5">
        <w:rPr>
          <w:rFonts w:ascii="Times New Roman" w:hAnsi="Times New Roman" w:cs="Times New Roman"/>
          <w:sz w:val="24"/>
          <w:szCs w:val="24"/>
        </w:rPr>
        <w:t>Обществом</w:t>
      </w:r>
      <w:r w:rsidR="00D14187" w:rsidRPr="00F03C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88D3BA" w14:textId="0C384EE8" w:rsidR="00D14187" w:rsidRPr="00F03CD5" w:rsidRDefault="00D14187" w:rsidP="00AD602C">
      <w:pPr>
        <w:pStyle w:val="ListParagraph"/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В поручении </w:t>
      </w:r>
      <w:r w:rsidR="00DD2CA1" w:rsidRPr="00F03CD5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F03CD5">
        <w:rPr>
          <w:rFonts w:ascii="Times New Roman" w:hAnsi="Times New Roman" w:cs="Times New Roman"/>
          <w:sz w:val="24"/>
          <w:szCs w:val="24"/>
        </w:rPr>
        <w:t xml:space="preserve">должны быть определены перечень действий (операций) с персональными данными, которые будут совершаться лицом, осуществляющим обработку персональных данных, цели обработки, </w:t>
      </w:r>
      <w:r w:rsidR="00F1513E" w:rsidRPr="009A7867">
        <w:rPr>
          <w:rFonts w:ascii="Times New Roman" w:hAnsi="Times New Roman" w:cs="Times New Roman"/>
          <w:sz w:val="24"/>
          <w:szCs w:val="24"/>
        </w:rPr>
        <w:t xml:space="preserve">перечень обрабатываемых по поручению персональных данных, </w:t>
      </w:r>
      <w:r w:rsidRPr="00F03CD5">
        <w:rPr>
          <w:rFonts w:ascii="Times New Roman" w:hAnsi="Times New Roman" w:cs="Times New Roman"/>
          <w:sz w:val="24"/>
          <w:szCs w:val="24"/>
        </w:rPr>
        <w:t xml:space="preserve">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обработке, </w:t>
      </w:r>
      <w:r w:rsidR="00F1513E" w:rsidRPr="009A7867">
        <w:rPr>
          <w:rFonts w:ascii="Times New Roman" w:hAnsi="Times New Roman" w:cs="Times New Roman"/>
          <w:sz w:val="24"/>
          <w:szCs w:val="24"/>
        </w:rPr>
        <w:t xml:space="preserve">по запросу Общества в течение срока действия поручения,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статьей 6 Федерального закона от 27.07.2006 № 152-ФЗ «О  персональных данных», уведомлять оператора о фактах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</w:t>
      </w:r>
      <w:r w:rsidRPr="00F03CD5">
        <w:rPr>
          <w:rFonts w:ascii="Times New Roman" w:hAnsi="Times New Roman" w:cs="Times New Roman"/>
          <w:sz w:val="24"/>
          <w:szCs w:val="24"/>
        </w:rPr>
        <w:t xml:space="preserve">а также требования к защите обрабатываемых персональных данных в соответствии со статьей 19 </w:t>
      </w:r>
      <w:r w:rsidR="00F1513E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03CD5">
        <w:rPr>
          <w:rFonts w:ascii="Times New Roman" w:hAnsi="Times New Roman" w:cs="Times New Roman"/>
          <w:sz w:val="24"/>
          <w:szCs w:val="24"/>
        </w:rPr>
        <w:t>закона.</w:t>
      </w:r>
    </w:p>
    <w:p w14:paraId="142F5B8B" w14:textId="77777777" w:rsidR="000D1A5F" w:rsidRPr="00F03CD5" w:rsidRDefault="000D1A5F" w:rsidP="008E40C1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При выполнении поручения Общества на обработку персональных данных лицо, которому такая обработка поручена, вправе использовать для обработки персональных данных свои информационные системы, соответствующие требованиям безопасности, установленным законодательством, что отражается </w:t>
      </w:r>
      <w:r w:rsidR="008E40C1" w:rsidRPr="00F03CD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F03CD5">
        <w:rPr>
          <w:rFonts w:ascii="Times New Roman" w:hAnsi="Times New Roman" w:cs="Times New Roman"/>
          <w:sz w:val="24"/>
          <w:szCs w:val="24"/>
        </w:rPr>
        <w:t xml:space="preserve">в </w:t>
      </w:r>
      <w:r w:rsidR="008E40C1" w:rsidRPr="00F03CD5">
        <w:rPr>
          <w:rFonts w:ascii="Times New Roman" w:hAnsi="Times New Roman" w:cs="Times New Roman"/>
          <w:sz w:val="24"/>
          <w:szCs w:val="24"/>
        </w:rPr>
        <w:t xml:space="preserve">заключаемом </w:t>
      </w:r>
      <w:r w:rsidRPr="00F03CD5">
        <w:rPr>
          <w:rFonts w:ascii="Times New Roman" w:hAnsi="Times New Roman" w:cs="Times New Roman"/>
          <w:sz w:val="24"/>
          <w:szCs w:val="24"/>
        </w:rPr>
        <w:t xml:space="preserve">договоре поручения </w:t>
      </w:r>
      <w:r w:rsidR="008E40C1" w:rsidRPr="00F03CD5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Pr="00F03CD5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77D79638" w14:textId="01076760" w:rsidR="003321CE" w:rsidRDefault="003321CE" w:rsidP="00F1513E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В случае</w:t>
      </w:r>
      <w:r w:rsidR="0054280A" w:rsidRPr="00F03CD5">
        <w:rPr>
          <w:rFonts w:ascii="Times New Roman" w:hAnsi="Times New Roman" w:cs="Times New Roman"/>
          <w:sz w:val="24"/>
          <w:szCs w:val="24"/>
        </w:rPr>
        <w:t>,</w:t>
      </w:r>
      <w:r w:rsidRPr="00F03CD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6E04B9" w:rsidRPr="00F03CD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F03CD5">
        <w:rPr>
          <w:rFonts w:ascii="Times New Roman" w:hAnsi="Times New Roman" w:cs="Times New Roman"/>
          <w:sz w:val="24"/>
          <w:szCs w:val="24"/>
        </w:rPr>
        <w:t xml:space="preserve">поручает обработку персональных данных другому лицу, ответственность перед субъектом персональных данных за действия указанного лица несет </w:t>
      </w:r>
      <w:r w:rsidR="006E04B9" w:rsidRPr="00F03CD5">
        <w:rPr>
          <w:rFonts w:ascii="Times New Roman" w:hAnsi="Times New Roman" w:cs="Times New Roman"/>
          <w:sz w:val="24"/>
          <w:szCs w:val="24"/>
        </w:rPr>
        <w:t>Общество</w:t>
      </w:r>
      <w:r w:rsidRPr="00F03CD5">
        <w:rPr>
          <w:rFonts w:ascii="Times New Roman" w:hAnsi="Times New Roman" w:cs="Times New Roman"/>
          <w:sz w:val="24"/>
          <w:szCs w:val="24"/>
        </w:rPr>
        <w:t xml:space="preserve">. Лицо, осуществляющее обработку персональных данных по поручению </w:t>
      </w:r>
      <w:r w:rsidR="00A579C1" w:rsidRPr="00F03CD5">
        <w:rPr>
          <w:rFonts w:ascii="Times New Roman" w:hAnsi="Times New Roman" w:cs="Times New Roman"/>
          <w:sz w:val="24"/>
          <w:szCs w:val="24"/>
        </w:rPr>
        <w:t>Общества</w:t>
      </w:r>
      <w:r w:rsidRPr="00F03CD5">
        <w:rPr>
          <w:rFonts w:ascii="Times New Roman" w:hAnsi="Times New Roman" w:cs="Times New Roman"/>
          <w:sz w:val="24"/>
          <w:szCs w:val="24"/>
        </w:rPr>
        <w:t xml:space="preserve">, несет ответственность перед </w:t>
      </w:r>
      <w:r w:rsidR="006E04B9" w:rsidRPr="00F03CD5">
        <w:rPr>
          <w:rFonts w:ascii="Times New Roman" w:hAnsi="Times New Roman" w:cs="Times New Roman"/>
          <w:sz w:val="24"/>
          <w:szCs w:val="24"/>
        </w:rPr>
        <w:t>Обществом</w:t>
      </w:r>
      <w:r w:rsidRPr="00F03CD5">
        <w:rPr>
          <w:rFonts w:ascii="Times New Roman" w:hAnsi="Times New Roman" w:cs="Times New Roman"/>
          <w:sz w:val="24"/>
          <w:szCs w:val="24"/>
        </w:rPr>
        <w:t>.</w:t>
      </w:r>
    </w:p>
    <w:p w14:paraId="1415701F" w14:textId="48564A19" w:rsidR="00F1513E" w:rsidRPr="00F03CD5" w:rsidRDefault="00F1513E" w:rsidP="00E450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450EF">
        <w:rPr>
          <w:rFonts w:ascii="Times New Roman" w:hAnsi="Times New Roman" w:cs="Times New Roman"/>
          <w:sz w:val="24"/>
          <w:szCs w:val="24"/>
        </w:rPr>
        <w:t xml:space="preserve">В случае, если Общество поручает обработку персональных данных иностранному физическому лицу или иностранному юридическому лицу, ответственность перед субъектом </w:t>
      </w:r>
      <w:r w:rsidRPr="00E450EF">
        <w:rPr>
          <w:rFonts w:ascii="Times New Roman" w:hAnsi="Times New Roman" w:cs="Times New Roman"/>
          <w:sz w:val="24"/>
          <w:szCs w:val="24"/>
        </w:rPr>
        <w:lastRenderedPageBreak/>
        <w:t>персональных данных за действия указанных лиц несет Общество и лицо, осуществляющее обработку персональных данных по поручению Общества.</w:t>
      </w:r>
    </w:p>
    <w:p w14:paraId="24AAE16D" w14:textId="77777777" w:rsidR="006F4012" w:rsidRPr="00F03CD5" w:rsidRDefault="006F4012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Общество вправе разместить свои информационные системы персональных данных в дата-центре (облачной </w:t>
      </w:r>
      <w:r w:rsidR="00246041" w:rsidRPr="00F03CD5">
        <w:rPr>
          <w:rFonts w:ascii="Times New Roman" w:hAnsi="Times New Roman" w:cs="Times New Roman"/>
          <w:sz w:val="24"/>
          <w:szCs w:val="24"/>
        </w:rPr>
        <w:t xml:space="preserve">вычислительной </w:t>
      </w:r>
      <w:r w:rsidRPr="00F03CD5">
        <w:rPr>
          <w:rFonts w:ascii="Times New Roman" w:hAnsi="Times New Roman" w:cs="Times New Roman"/>
          <w:sz w:val="24"/>
          <w:szCs w:val="24"/>
        </w:rPr>
        <w:t xml:space="preserve">инфраструктуре). В этом случае в договор с дата-центром (провайдером облачных услуг) в качестве существенного условия включается требование о запрете доступа персонала дата-центра к информационным системам персональных данных Общества, размещаемых в дата-центре (облачной инфраструктуре), а данное размещение не рассматривается Обществом как поручение </w:t>
      </w:r>
      <w:r w:rsidR="00AD602C" w:rsidRPr="00F03CD5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 </w:t>
      </w:r>
      <w:r w:rsidRPr="00F03CD5">
        <w:rPr>
          <w:rFonts w:ascii="Times New Roman" w:hAnsi="Times New Roman" w:cs="Times New Roman"/>
          <w:sz w:val="24"/>
          <w:szCs w:val="24"/>
        </w:rPr>
        <w:t>дата-центру (провайдеру облачных услуг) и не требует согласия субъектов персональных данных на такое размещение.</w:t>
      </w:r>
    </w:p>
    <w:p w14:paraId="4A96C879" w14:textId="77777777" w:rsidR="003321CE" w:rsidRPr="00F03CD5" w:rsidRDefault="003321CE" w:rsidP="006F416A">
      <w:pPr>
        <w:pStyle w:val="Heading1"/>
        <w:numPr>
          <w:ilvl w:val="0"/>
          <w:numId w:val="21"/>
        </w:numPr>
        <w:spacing w:before="360" w:after="360"/>
        <w:ind w:left="357" w:hanging="357"/>
        <w:rPr>
          <w:rFonts w:ascii="Times New Roman" w:hAnsi="Times New Roman" w:cs="Times New Roman"/>
        </w:rPr>
      </w:pPr>
      <w:bookmarkStart w:id="28" w:name="_Согласие_субъекта_персональных"/>
      <w:bookmarkStart w:id="29" w:name="_Toc283288398"/>
      <w:bookmarkStart w:id="30" w:name="_Toc312173088"/>
      <w:bookmarkStart w:id="31" w:name="_Toc509935949"/>
      <w:bookmarkEnd w:id="28"/>
      <w:r w:rsidRPr="00F03CD5">
        <w:rPr>
          <w:rFonts w:ascii="Times New Roman" w:hAnsi="Times New Roman" w:cs="Times New Roman"/>
        </w:rPr>
        <w:t>Согласие субъекта персональных данных на обработку своих персональных данных</w:t>
      </w:r>
      <w:bookmarkEnd w:id="29"/>
      <w:bookmarkEnd w:id="30"/>
      <w:bookmarkEnd w:id="31"/>
    </w:p>
    <w:p w14:paraId="15959470" w14:textId="23E0AB7A" w:rsidR="003321CE" w:rsidRPr="00E450EF" w:rsidRDefault="003321CE" w:rsidP="006F416A">
      <w:pPr>
        <w:pStyle w:val="ListParagraph"/>
        <w:numPr>
          <w:ilvl w:val="1"/>
          <w:numId w:val="21"/>
        </w:numPr>
        <w:tabs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32" w:name="_Toc312173090"/>
      <w:bookmarkStart w:id="33" w:name="_Toc355606304"/>
      <w:bookmarkStart w:id="34" w:name="_Toc312173097"/>
      <w:bookmarkStart w:id="35" w:name="_Toc342065951"/>
      <w:bookmarkStart w:id="36" w:name="_Toc283288401"/>
      <w:r w:rsidRPr="00E450EF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принимает решение о предоставлении </w:t>
      </w:r>
      <w:r w:rsidR="00516382" w:rsidRPr="00E450EF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E450EF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6E04B9" w:rsidRPr="00E450EF">
        <w:rPr>
          <w:rFonts w:ascii="Times New Roman" w:hAnsi="Times New Roman" w:cs="Times New Roman"/>
          <w:sz w:val="24"/>
          <w:szCs w:val="24"/>
        </w:rPr>
        <w:t xml:space="preserve">Обществу </w:t>
      </w:r>
      <w:r w:rsidRPr="00E450EF">
        <w:rPr>
          <w:rFonts w:ascii="Times New Roman" w:hAnsi="Times New Roman" w:cs="Times New Roman"/>
          <w:sz w:val="24"/>
          <w:szCs w:val="24"/>
        </w:rPr>
        <w:t xml:space="preserve">и дает согласие на их обработку свободно, своей волей и в своем интересе. Согласие на обработку персональных данных должно быть конкретным, </w:t>
      </w:r>
      <w:r w:rsidR="00324127" w:rsidRPr="00E450EF">
        <w:rPr>
          <w:rFonts w:ascii="Times New Roman" w:hAnsi="Times New Roman" w:cs="Times New Roman"/>
          <w:sz w:val="24"/>
          <w:szCs w:val="24"/>
        </w:rPr>
        <w:t xml:space="preserve">предметным, </w:t>
      </w:r>
      <w:r w:rsidRPr="00E450EF">
        <w:rPr>
          <w:rFonts w:ascii="Times New Roman" w:hAnsi="Times New Roman" w:cs="Times New Roman"/>
          <w:sz w:val="24"/>
          <w:szCs w:val="24"/>
        </w:rPr>
        <w:t>информированным</w:t>
      </w:r>
      <w:r w:rsidR="00324127" w:rsidRPr="00E450EF">
        <w:rPr>
          <w:rFonts w:ascii="Times New Roman" w:hAnsi="Times New Roman" w:cs="Times New Roman"/>
          <w:sz w:val="24"/>
          <w:szCs w:val="24"/>
        </w:rPr>
        <w:t>,</w:t>
      </w:r>
      <w:r w:rsidRPr="00E450EF">
        <w:rPr>
          <w:rFonts w:ascii="Times New Roman" w:hAnsi="Times New Roman" w:cs="Times New Roman"/>
          <w:sz w:val="24"/>
          <w:szCs w:val="24"/>
        </w:rPr>
        <w:t xml:space="preserve"> сознательным </w:t>
      </w:r>
      <w:r w:rsidR="00324127" w:rsidRPr="00E450EF">
        <w:rPr>
          <w:rFonts w:ascii="Times New Roman" w:hAnsi="Times New Roman" w:cs="Times New Roman"/>
          <w:sz w:val="24"/>
          <w:szCs w:val="24"/>
        </w:rPr>
        <w:t xml:space="preserve">и однозначным </w:t>
      </w:r>
      <w:r w:rsidRPr="00E450EF">
        <w:rPr>
          <w:rFonts w:ascii="Times New Roman" w:hAnsi="Times New Roman" w:cs="Times New Roman"/>
          <w:sz w:val="24"/>
          <w:szCs w:val="24"/>
        </w:rPr>
        <w:t>и может предоставляться субъектом в любой позволяющей подтвердить факт его получения форме, если иное не установлено законо</w:t>
      </w:r>
      <w:r w:rsidR="00E23A0C" w:rsidRPr="00E450EF">
        <w:rPr>
          <w:rFonts w:ascii="Times New Roman" w:hAnsi="Times New Roman" w:cs="Times New Roman"/>
          <w:sz w:val="24"/>
          <w:szCs w:val="24"/>
        </w:rPr>
        <w:t>дательством</w:t>
      </w:r>
      <w:r w:rsidRPr="00E450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6C554B" w14:textId="7B9839D9" w:rsidR="00EC725D" w:rsidRPr="00ED3090" w:rsidRDefault="00EC725D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D3090">
        <w:rPr>
          <w:rFonts w:ascii="Times New Roman" w:hAnsi="Times New Roman" w:cs="Times New Roman"/>
          <w:sz w:val="24"/>
          <w:szCs w:val="24"/>
        </w:rPr>
        <w:t xml:space="preserve">В случае получения Обществом персональных данных от контрагента на основании и в целях заключения и/или исполнения заключенного с ним договора, </w:t>
      </w:r>
      <w:r w:rsidR="00B20BEB" w:rsidRPr="00ED3090">
        <w:rPr>
          <w:rFonts w:ascii="Times New Roman" w:hAnsi="Times New Roman" w:cs="Times New Roman"/>
          <w:sz w:val="24"/>
          <w:szCs w:val="24"/>
        </w:rPr>
        <w:t xml:space="preserve">в том числе – от других компаний группы, </w:t>
      </w:r>
      <w:r w:rsidRPr="00ED3090">
        <w:rPr>
          <w:rFonts w:ascii="Times New Roman" w:hAnsi="Times New Roman" w:cs="Times New Roman"/>
          <w:sz w:val="24"/>
          <w:szCs w:val="24"/>
        </w:rPr>
        <w:t>ответственность за правомерность и достоверность персональных данных, а также за получение согласия Представителей контрагентов</w:t>
      </w:r>
      <w:r w:rsidR="00B20BEB" w:rsidRPr="00ED3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BEB" w:rsidRPr="00ED3090">
        <w:rPr>
          <w:rFonts w:ascii="Times New Roman" w:hAnsi="Times New Roman" w:cs="Times New Roman"/>
          <w:sz w:val="24"/>
          <w:szCs w:val="24"/>
        </w:rPr>
        <w:t xml:space="preserve">и Работников группы компаний </w:t>
      </w:r>
      <w:r w:rsidRPr="00ED3090">
        <w:rPr>
          <w:rFonts w:ascii="Times New Roman" w:hAnsi="Times New Roman" w:cs="Times New Roman"/>
          <w:sz w:val="24"/>
          <w:szCs w:val="24"/>
        </w:rPr>
        <w:t>на передачу их персональных данных Обществу несет контрагент, передающий персональные данные, что закрепляется в тексте договора с контрагентом.</w:t>
      </w:r>
    </w:p>
    <w:p w14:paraId="2510F876" w14:textId="77777777" w:rsidR="00EC725D" w:rsidRPr="00EC725D" w:rsidRDefault="00EC725D" w:rsidP="006F416A">
      <w:pPr>
        <w:pStyle w:val="ListParagraph"/>
        <w:numPr>
          <w:ilvl w:val="1"/>
          <w:numId w:val="21"/>
        </w:numPr>
        <w:tabs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C725D">
        <w:rPr>
          <w:rFonts w:ascii="Times New Roman" w:hAnsi="Times New Roman" w:cs="Times New Roman"/>
          <w:sz w:val="24"/>
          <w:szCs w:val="24"/>
        </w:rPr>
        <w:t>Общество, получившее персональные данные от контрагента, не принимает на себя обязательства по информированию субъектов (их представителей), персональные данные которых ему переданы, о начале обработки персональных данных, поскольку обязанность осуществить соответствующее информирование при заключении договора с субъектом персональных данных и/или при получении согласия на такую передачу несет передавший персональные данные контрагент. Данная обязанность контрагента включается в договор, заключаемый с ним Обществом.</w:t>
      </w:r>
    </w:p>
    <w:p w14:paraId="17189505" w14:textId="77777777" w:rsidR="00AA1D15" w:rsidRPr="00F03CD5" w:rsidRDefault="00AA1D15" w:rsidP="006F416A">
      <w:pPr>
        <w:pStyle w:val="ListParagraph"/>
        <w:numPr>
          <w:ilvl w:val="1"/>
          <w:numId w:val="21"/>
        </w:numPr>
        <w:tabs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Специально выраженного согласия Работника на обработку его персональных данных не требуется, так как обработка необходима для исполнения трудового договора, стороной которого является Работник-субъект персональных данных, за исключением случаев, когда необходимо получение согласия Работника в письменной форме для конкретных случаев обработки персональных данных. К случаям, требующим согласия Работника в письменной форме, относятся (без ограничения):</w:t>
      </w:r>
    </w:p>
    <w:bookmarkEnd w:id="32"/>
    <w:bookmarkEnd w:id="33"/>
    <w:p w14:paraId="2519A59A" w14:textId="77777777" w:rsidR="003321CE" w:rsidRPr="00F03CD5" w:rsidRDefault="003321CE" w:rsidP="009B084A">
      <w:pPr>
        <w:pStyle w:val="ListParagraph"/>
        <w:numPr>
          <w:ilvl w:val="2"/>
          <w:numId w:val="35"/>
        </w:numPr>
        <w:tabs>
          <w:tab w:val="left" w:pos="0"/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Получение персональных данных Работников у третьих лиц, в том числе – с целью проверки</w:t>
      </w:r>
      <w:r w:rsidR="00C443DB" w:rsidRPr="00F03CD5">
        <w:rPr>
          <w:rFonts w:ascii="Times New Roman" w:hAnsi="Times New Roman" w:cs="Times New Roman"/>
          <w:sz w:val="24"/>
          <w:szCs w:val="24"/>
        </w:rPr>
        <w:t xml:space="preserve"> таких персональных данных</w:t>
      </w:r>
      <w:r w:rsidRPr="00F03CD5">
        <w:rPr>
          <w:rFonts w:ascii="Times New Roman" w:hAnsi="Times New Roman" w:cs="Times New Roman"/>
          <w:sz w:val="24"/>
          <w:szCs w:val="24"/>
        </w:rPr>
        <w:t xml:space="preserve">, а также в случаях, когда </w:t>
      </w:r>
      <w:r w:rsidR="0015247D" w:rsidRPr="00F03CD5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F03CD5">
        <w:rPr>
          <w:rFonts w:ascii="Times New Roman" w:hAnsi="Times New Roman" w:cs="Times New Roman"/>
          <w:sz w:val="24"/>
          <w:szCs w:val="24"/>
        </w:rPr>
        <w:t xml:space="preserve">данные нельзя получить </w:t>
      </w:r>
      <w:r w:rsidR="0015247D" w:rsidRPr="00F03CD5">
        <w:rPr>
          <w:rFonts w:ascii="Times New Roman" w:hAnsi="Times New Roman" w:cs="Times New Roman"/>
          <w:sz w:val="24"/>
          <w:szCs w:val="24"/>
        </w:rPr>
        <w:t xml:space="preserve">от </w:t>
      </w:r>
      <w:r w:rsidRPr="00F03CD5">
        <w:rPr>
          <w:rFonts w:ascii="Times New Roman" w:hAnsi="Times New Roman" w:cs="Times New Roman"/>
          <w:sz w:val="24"/>
          <w:szCs w:val="24"/>
        </w:rPr>
        <w:t>самого Работника.</w:t>
      </w:r>
    </w:p>
    <w:p w14:paraId="63F2D50B" w14:textId="77777777" w:rsidR="003321CE" w:rsidRDefault="003321CE" w:rsidP="009B084A">
      <w:pPr>
        <w:pStyle w:val="ListParagraph"/>
        <w:numPr>
          <w:ilvl w:val="2"/>
          <w:numId w:val="35"/>
        </w:numPr>
        <w:tabs>
          <w:tab w:val="left" w:pos="0"/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Передача персональных данных Работника какой-либо третьей стороне,</w:t>
      </w:r>
      <w:r w:rsidR="0087303A" w:rsidRPr="00F03CD5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F03CD5">
        <w:rPr>
          <w:rFonts w:ascii="Times New Roman" w:hAnsi="Times New Roman" w:cs="Times New Roman"/>
          <w:sz w:val="24"/>
          <w:szCs w:val="24"/>
        </w:rPr>
        <w:t xml:space="preserve"> передача персональных данных </w:t>
      </w:r>
      <w:r w:rsidR="0015247D" w:rsidRPr="00F03CD5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F03CD5">
        <w:rPr>
          <w:rFonts w:ascii="Times New Roman" w:hAnsi="Times New Roman" w:cs="Times New Roman"/>
          <w:sz w:val="24"/>
          <w:szCs w:val="24"/>
        </w:rPr>
        <w:t>при направлении в служебные командировки, на обучение и повышение квалификации</w:t>
      </w:r>
      <w:r w:rsidR="00B03BF4" w:rsidRPr="00F03CD5">
        <w:rPr>
          <w:rFonts w:ascii="Times New Roman" w:hAnsi="Times New Roman" w:cs="Times New Roman"/>
          <w:sz w:val="24"/>
          <w:szCs w:val="24"/>
        </w:rPr>
        <w:t>, при бронировании гостиниц и билетов и т.п</w:t>
      </w:r>
      <w:r w:rsidR="00375675" w:rsidRPr="00F03CD5">
        <w:rPr>
          <w:rFonts w:ascii="Times New Roman" w:hAnsi="Times New Roman" w:cs="Times New Roman"/>
          <w:sz w:val="24"/>
          <w:szCs w:val="24"/>
        </w:rPr>
        <w:t>.</w:t>
      </w:r>
      <w:r w:rsidR="00030F2E" w:rsidRPr="00F03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3E780" w14:textId="77777777" w:rsidR="003321CE" w:rsidRDefault="00613CC7" w:rsidP="00C56E90">
      <w:pPr>
        <w:pStyle w:val="ListParagraph"/>
        <w:numPr>
          <w:ilvl w:val="2"/>
          <w:numId w:val="35"/>
        </w:numPr>
        <w:tabs>
          <w:tab w:val="left" w:pos="0"/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Передача</w:t>
      </w:r>
      <w:r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3321CE" w:rsidRPr="00F03CD5">
        <w:rPr>
          <w:rFonts w:ascii="Times New Roman" w:hAnsi="Times New Roman" w:cs="Times New Roman"/>
          <w:sz w:val="24"/>
          <w:szCs w:val="24"/>
        </w:rPr>
        <w:t>персональных данных Работника третьим лицам в коммерческих целях, в том числе –</w:t>
      </w:r>
      <w:r w:rsidR="003E08D3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банкам, открывающим и обслуживающим платежные карты для начисления заработной платы и иных доходов Работника, </w:t>
      </w:r>
      <w:r w:rsidR="00796004" w:rsidRPr="00F03CD5">
        <w:rPr>
          <w:rFonts w:ascii="Times New Roman" w:hAnsi="Times New Roman" w:cs="Times New Roman"/>
          <w:sz w:val="24"/>
          <w:szCs w:val="24"/>
        </w:rPr>
        <w:t xml:space="preserve">страховым компаниям и/или медицинским организациям </w:t>
      </w:r>
      <w:r w:rsidR="00297C2D">
        <w:rPr>
          <w:rFonts w:ascii="Times New Roman" w:hAnsi="Times New Roman" w:cs="Times New Roman"/>
          <w:sz w:val="24"/>
          <w:szCs w:val="24"/>
        </w:rPr>
        <w:t>при заключении и исполнении договоров</w:t>
      </w:r>
      <w:r w:rsidR="00297C2D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796004" w:rsidRPr="00F03CD5">
        <w:rPr>
          <w:rFonts w:ascii="Times New Roman" w:hAnsi="Times New Roman" w:cs="Times New Roman"/>
          <w:sz w:val="24"/>
          <w:szCs w:val="24"/>
        </w:rPr>
        <w:t xml:space="preserve">страхования </w:t>
      </w:r>
      <w:r w:rsidR="004E35E3" w:rsidRPr="00F03CD5">
        <w:rPr>
          <w:rFonts w:ascii="Times New Roman" w:hAnsi="Times New Roman" w:cs="Times New Roman"/>
          <w:sz w:val="24"/>
          <w:szCs w:val="24"/>
        </w:rPr>
        <w:t>Р</w:t>
      </w:r>
      <w:r w:rsidR="00796004" w:rsidRPr="00F03CD5">
        <w:rPr>
          <w:rFonts w:ascii="Times New Roman" w:hAnsi="Times New Roman" w:cs="Times New Roman"/>
          <w:sz w:val="24"/>
          <w:szCs w:val="24"/>
        </w:rPr>
        <w:t>аботников</w:t>
      </w:r>
      <w:r w:rsidR="00D62FFD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796004" w:rsidRPr="00F03CD5">
        <w:rPr>
          <w:rFonts w:ascii="Times New Roman" w:hAnsi="Times New Roman" w:cs="Times New Roman"/>
          <w:sz w:val="24"/>
          <w:szCs w:val="24"/>
        </w:rPr>
        <w:t xml:space="preserve">за счет Общества как работодателя, </w:t>
      </w:r>
      <w:r w:rsidR="00B03BF4" w:rsidRPr="00F03CD5">
        <w:rPr>
          <w:rFonts w:ascii="Times New Roman" w:hAnsi="Times New Roman" w:cs="Times New Roman"/>
          <w:sz w:val="24"/>
          <w:szCs w:val="24"/>
        </w:rPr>
        <w:t xml:space="preserve">полиграфическим предприятиям, </w:t>
      </w:r>
      <w:r w:rsidR="0015247D" w:rsidRPr="00F03CD5">
        <w:rPr>
          <w:rFonts w:ascii="Times New Roman" w:hAnsi="Times New Roman" w:cs="Times New Roman"/>
          <w:sz w:val="24"/>
          <w:szCs w:val="24"/>
        </w:rPr>
        <w:t xml:space="preserve">занимающимся изготовлением </w:t>
      </w:r>
      <w:r w:rsidR="009E4561" w:rsidRPr="00F03CD5">
        <w:rPr>
          <w:rFonts w:ascii="Times New Roman" w:hAnsi="Times New Roman" w:cs="Times New Roman"/>
          <w:sz w:val="24"/>
          <w:szCs w:val="24"/>
        </w:rPr>
        <w:t>визитных</w:t>
      </w:r>
      <w:r w:rsidR="00B03BF4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15247D" w:rsidRPr="00F03CD5">
        <w:rPr>
          <w:rFonts w:ascii="Times New Roman" w:hAnsi="Times New Roman" w:cs="Times New Roman"/>
          <w:sz w:val="24"/>
          <w:szCs w:val="24"/>
        </w:rPr>
        <w:t xml:space="preserve">карточек </w:t>
      </w:r>
      <w:r w:rsidR="00B03BF4" w:rsidRPr="00F03CD5">
        <w:rPr>
          <w:rFonts w:ascii="Times New Roman" w:hAnsi="Times New Roman" w:cs="Times New Roman"/>
          <w:sz w:val="24"/>
          <w:szCs w:val="24"/>
        </w:rPr>
        <w:t>(бизнес-карт) Работников за счет работодателя</w:t>
      </w:r>
      <w:r w:rsidR="002C1AA5" w:rsidRPr="00F03CD5">
        <w:rPr>
          <w:rFonts w:ascii="Times New Roman" w:hAnsi="Times New Roman" w:cs="Times New Roman"/>
          <w:sz w:val="24"/>
          <w:szCs w:val="24"/>
        </w:rPr>
        <w:t>, организаторам деловых выставок и конференций</w:t>
      </w:r>
      <w:r w:rsidR="00533FD9" w:rsidRPr="00F03CD5">
        <w:rPr>
          <w:rFonts w:ascii="Times New Roman" w:hAnsi="Times New Roman" w:cs="Times New Roman"/>
          <w:sz w:val="24"/>
          <w:szCs w:val="24"/>
        </w:rPr>
        <w:t xml:space="preserve">, организациям, занимающимся </w:t>
      </w:r>
      <w:r w:rsidR="00297C2D">
        <w:rPr>
          <w:rFonts w:ascii="Times New Roman" w:hAnsi="Times New Roman" w:cs="Times New Roman"/>
          <w:sz w:val="24"/>
          <w:szCs w:val="24"/>
        </w:rPr>
        <w:t xml:space="preserve">обеспечением </w:t>
      </w:r>
      <w:r w:rsidR="00533FD9" w:rsidRPr="00F03CD5">
        <w:rPr>
          <w:rFonts w:ascii="Times New Roman" w:hAnsi="Times New Roman" w:cs="Times New Roman"/>
          <w:sz w:val="24"/>
          <w:szCs w:val="24"/>
        </w:rPr>
        <w:t>командировок,</w:t>
      </w:r>
      <w:r w:rsidR="00297C2D">
        <w:rPr>
          <w:rFonts w:ascii="Times New Roman" w:hAnsi="Times New Roman" w:cs="Times New Roman"/>
          <w:sz w:val="24"/>
          <w:szCs w:val="24"/>
        </w:rPr>
        <w:t xml:space="preserve"> бронированием билетов</w:t>
      </w:r>
      <w:r w:rsidR="00B03BF4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06053C">
        <w:rPr>
          <w:rFonts w:ascii="Times New Roman" w:hAnsi="Times New Roman" w:cs="Times New Roman"/>
          <w:sz w:val="24"/>
          <w:szCs w:val="24"/>
        </w:rPr>
        <w:t xml:space="preserve"> </w:t>
      </w:r>
      <w:r w:rsidR="00B03BF4" w:rsidRPr="00F03CD5">
        <w:rPr>
          <w:rFonts w:ascii="Times New Roman" w:hAnsi="Times New Roman" w:cs="Times New Roman"/>
          <w:sz w:val="24"/>
          <w:szCs w:val="24"/>
        </w:rPr>
        <w:t>и т.п</w:t>
      </w:r>
      <w:r w:rsidR="00533FD9" w:rsidRPr="00F03CD5">
        <w:rPr>
          <w:rFonts w:ascii="Times New Roman" w:hAnsi="Times New Roman" w:cs="Times New Roman"/>
          <w:sz w:val="24"/>
          <w:szCs w:val="24"/>
        </w:rPr>
        <w:t>.</w:t>
      </w:r>
    </w:p>
    <w:p w14:paraId="433517E7" w14:textId="77777777" w:rsidR="0006053C" w:rsidRDefault="0006053C" w:rsidP="0006053C">
      <w:pPr>
        <w:pStyle w:val="ListParagraph"/>
        <w:numPr>
          <w:ilvl w:val="2"/>
          <w:numId w:val="35"/>
        </w:numPr>
        <w:tabs>
          <w:tab w:val="left" w:pos="0"/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персональных данных Работника организациям</w:t>
      </w:r>
      <w:r w:rsidRPr="00C56E90">
        <w:rPr>
          <w:rFonts w:ascii="Times New Roman" w:hAnsi="Times New Roman" w:cs="Times New Roman"/>
          <w:sz w:val="24"/>
          <w:szCs w:val="24"/>
        </w:rPr>
        <w:t>, оказывающим услуги по консультированию и комплексному сопровождению деятельности Общества в области ведения бухгалтерского, налогового и кадрового учета, охраны труда, материально-технического обеспечения и иного обеспечения деятельности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3491B3" w14:textId="77777777" w:rsidR="0006053C" w:rsidRDefault="0006053C" w:rsidP="0006053C">
      <w:pPr>
        <w:pStyle w:val="ListParagraph"/>
        <w:numPr>
          <w:ilvl w:val="2"/>
          <w:numId w:val="35"/>
        </w:numPr>
        <w:tabs>
          <w:tab w:val="left" w:pos="0"/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персональных данных Работника</w:t>
      </w:r>
      <w:r w:rsidR="00CA5C26">
        <w:rPr>
          <w:rFonts w:ascii="Times New Roman" w:hAnsi="Times New Roman" w:cs="Times New Roman"/>
          <w:sz w:val="24"/>
          <w:szCs w:val="24"/>
        </w:rPr>
        <w:t xml:space="preserve"> </w:t>
      </w:r>
      <w:r w:rsidR="00E87717">
        <w:rPr>
          <w:rFonts w:ascii="Times New Roman" w:hAnsi="Times New Roman" w:cs="Times New Roman"/>
          <w:sz w:val="24"/>
          <w:szCs w:val="24"/>
        </w:rPr>
        <w:t>нотариусам</w:t>
      </w:r>
      <w:r w:rsidR="00F24A07">
        <w:rPr>
          <w:rFonts w:ascii="Times New Roman" w:hAnsi="Times New Roman" w:cs="Times New Roman"/>
          <w:sz w:val="24"/>
          <w:szCs w:val="24"/>
        </w:rPr>
        <w:t xml:space="preserve"> </w:t>
      </w:r>
      <w:r w:rsidR="00F24A07" w:rsidRPr="00F24A07">
        <w:rPr>
          <w:rFonts w:ascii="Times New Roman" w:hAnsi="Times New Roman" w:cs="Times New Roman"/>
          <w:sz w:val="24"/>
          <w:szCs w:val="24"/>
        </w:rPr>
        <w:t>для оформления нотариально заверяемых доверенностей от имени Общества и совершения иных нотариальных действий</w:t>
      </w:r>
      <w:r w:rsidR="00E87717">
        <w:rPr>
          <w:rFonts w:ascii="Times New Roman" w:hAnsi="Times New Roman" w:cs="Times New Roman"/>
          <w:sz w:val="24"/>
          <w:szCs w:val="24"/>
        </w:rPr>
        <w:t>.</w:t>
      </w:r>
    </w:p>
    <w:p w14:paraId="60C64123" w14:textId="77777777" w:rsidR="0006053C" w:rsidRDefault="0006053C" w:rsidP="0006053C">
      <w:pPr>
        <w:pStyle w:val="ListParagraph"/>
        <w:numPr>
          <w:ilvl w:val="2"/>
          <w:numId w:val="35"/>
        </w:numPr>
        <w:tabs>
          <w:tab w:val="left" w:pos="0"/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персональных данных Работника</w:t>
      </w:r>
      <w:r w:rsidR="009E0A52" w:rsidRPr="009E0A5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E0A52">
        <w:rPr>
          <w:rFonts w:ascii="Times New Roman" w:hAnsi="Times New Roman" w:cs="Times New Roman"/>
          <w:sz w:val="24"/>
          <w:szCs w:val="24"/>
        </w:rPr>
        <w:t>организациям</w:t>
      </w:r>
      <w:r w:rsidR="009E0A52" w:rsidRPr="009E0A52">
        <w:rPr>
          <w:rFonts w:ascii="Times New Roman" w:hAnsi="Times New Roman" w:cs="Times New Roman"/>
          <w:sz w:val="24"/>
          <w:szCs w:val="24"/>
        </w:rPr>
        <w:t>, оказывающим услуги и выполняющим работы по внедрению программных продуктов и баз данных, предназначенных для автоматизации управления и учета</w:t>
      </w:r>
      <w:r w:rsidR="00517FB8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517FB8" w:rsidRPr="00517FB8">
        <w:rPr>
          <w:rFonts w:ascii="Times New Roman" w:hAnsi="Times New Roman" w:cs="Times New Roman"/>
          <w:sz w:val="24"/>
          <w:szCs w:val="24"/>
        </w:rPr>
        <w:t>внедрения в деятельность Общества программных продуктов и баз данных, предназначенных для автоматизации управления и учета в Обществе</w:t>
      </w:r>
      <w:r w:rsidR="009E0A52">
        <w:rPr>
          <w:rFonts w:ascii="Times New Roman" w:hAnsi="Times New Roman" w:cs="Times New Roman"/>
          <w:sz w:val="24"/>
          <w:szCs w:val="24"/>
        </w:rPr>
        <w:t>.</w:t>
      </w:r>
    </w:p>
    <w:p w14:paraId="30BDD600" w14:textId="77777777" w:rsidR="0006053C" w:rsidRDefault="0006053C" w:rsidP="0006053C">
      <w:pPr>
        <w:pStyle w:val="ListParagraph"/>
        <w:numPr>
          <w:ilvl w:val="2"/>
          <w:numId w:val="35"/>
        </w:numPr>
        <w:tabs>
          <w:tab w:val="left" w:pos="0"/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персональных данных Работника</w:t>
      </w:r>
      <w:r w:rsidR="00386D3F">
        <w:rPr>
          <w:rFonts w:ascii="Times New Roman" w:hAnsi="Times New Roman" w:cs="Times New Roman"/>
          <w:sz w:val="24"/>
          <w:szCs w:val="24"/>
        </w:rPr>
        <w:t xml:space="preserve"> б</w:t>
      </w:r>
      <w:r w:rsidR="00386D3F" w:rsidRPr="00386D3F">
        <w:rPr>
          <w:rFonts w:ascii="Times New Roman" w:hAnsi="Times New Roman" w:cs="Times New Roman"/>
          <w:sz w:val="24"/>
          <w:szCs w:val="24"/>
        </w:rPr>
        <w:t xml:space="preserve">лаготворительным фондам с целью перечисления добровольных пожертвований </w:t>
      </w:r>
      <w:r w:rsidR="00386D3F">
        <w:rPr>
          <w:rFonts w:ascii="Times New Roman" w:hAnsi="Times New Roman" w:cs="Times New Roman"/>
          <w:sz w:val="24"/>
          <w:szCs w:val="24"/>
        </w:rPr>
        <w:t>Р</w:t>
      </w:r>
      <w:r w:rsidR="00386D3F" w:rsidRPr="00386D3F">
        <w:rPr>
          <w:rFonts w:ascii="Times New Roman" w:hAnsi="Times New Roman" w:cs="Times New Roman"/>
          <w:sz w:val="24"/>
          <w:szCs w:val="24"/>
        </w:rPr>
        <w:t>аботников</w:t>
      </w:r>
      <w:r w:rsidR="00386D3F">
        <w:rPr>
          <w:rFonts w:ascii="Times New Roman" w:hAnsi="Times New Roman" w:cs="Times New Roman"/>
          <w:sz w:val="24"/>
          <w:szCs w:val="24"/>
        </w:rPr>
        <w:t>.</w:t>
      </w:r>
    </w:p>
    <w:p w14:paraId="7DC78242" w14:textId="66BF83BB" w:rsidR="00072A26" w:rsidRDefault="00072A26" w:rsidP="0006053C">
      <w:pPr>
        <w:pStyle w:val="ListParagraph"/>
        <w:numPr>
          <w:ilvl w:val="2"/>
          <w:numId w:val="35"/>
        </w:numPr>
        <w:tabs>
          <w:tab w:val="left" w:pos="0"/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персональных данных Работника к</w:t>
      </w:r>
      <w:r w:rsidRPr="00072A26">
        <w:rPr>
          <w:rFonts w:ascii="Times New Roman" w:hAnsi="Times New Roman" w:cs="Times New Roman"/>
          <w:sz w:val="24"/>
          <w:szCs w:val="24"/>
        </w:rPr>
        <w:t>онтрагент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72A26">
        <w:rPr>
          <w:rFonts w:ascii="Times New Roman" w:hAnsi="Times New Roman" w:cs="Times New Roman"/>
          <w:sz w:val="24"/>
          <w:szCs w:val="24"/>
        </w:rPr>
        <w:t>, предоставляющи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72A26">
        <w:rPr>
          <w:rFonts w:ascii="Times New Roman" w:hAnsi="Times New Roman" w:cs="Times New Roman"/>
          <w:sz w:val="24"/>
          <w:szCs w:val="24"/>
        </w:rPr>
        <w:t xml:space="preserve"> жилье в аренду для сотрудников</w:t>
      </w:r>
      <w:r w:rsidR="00D83963">
        <w:rPr>
          <w:rFonts w:ascii="Times New Roman" w:hAnsi="Times New Roman" w:cs="Times New Roman"/>
          <w:sz w:val="24"/>
          <w:szCs w:val="24"/>
        </w:rPr>
        <w:t>, а также автомобили в аренду для сотрудников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DD0A05" w14:textId="77777777" w:rsidR="00072A26" w:rsidRDefault="00072A26" w:rsidP="008A10E7">
      <w:pPr>
        <w:pStyle w:val="ListParagraph"/>
        <w:numPr>
          <w:ilvl w:val="2"/>
          <w:numId w:val="35"/>
        </w:numPr>
        <w:tabs>
          <w:tab w:val="left" w:pos="0"/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персональных данных Работника</w:t>
      </w:r>
      <w:r w:rsidR="00274B26">
        <w:rPr>
          <w:rFonts w:ascii="Times New Roman" w:hAnsi="Times New Roman" w:cs="Times New Roman"/>
          <w:sz w:val="24"/>
          <w:szCs w:val="24"/>
        </w:rPr>
        <w:t xml:space="preserve"> налоговым контрагентам с целью </w:t>
      </w:r>
      <w:r w:rsidR="008A10E7" w:rsidRPr="008A10E7">
        <w:rPr>
          <w:rFonts w:ascii="Times New Roman" w:hAnsi="Times New Roman" w:cs="Times New Roman"/>
          <w:sz w:val="24"/>
          <w:szCs w:val="24"/>
        </w:rPr>
        <w:t>консультирования по налоговым вопросам</w:t>
      </w:r>
      <w:r w:rsidR="008A10E7">
        <w:rPr>
          <w:rFonts w:ascii="Times New Roman" w:hAnsi="Times New Roman" w:cs="Times New Roman"/>
          <w:sz w:val="24"/>
          <w:szCs w:val="24"/>
        </w:rPr>
        <w:t>.</w:t>
      </w:r>
    </w:p>
    <w:p w14:paraId="5FD65F52" w14:textId="77777777" w:rsidR="00072A26" w:rsidRPr="0006053C" w:rsidRDefault="00072A26" w:rsidP="0006053C">
      <w:pPr>
        <w:pStyle w:val="ListParagraph"/>
        <w:numPr>
          <w:ilvl w:val="2"/>
          <w:numId w:val="35"/>
        </w:numPr>
        <w:tabs>
          <w:tab w:val="left" w:pos="0"/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персональных данных Работника</w:t>
      </w:r>
      <w:r w:rsidR="00E56361" w:rsidRPr="00E5636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56361">
        <w:rPr>
          <w:rFonts w:ascii="Times New Roman" w:hAnsi="Times New Roman" w:cs="Times New Roman"/>
          <w:sz w:val="24"/>
          <w:szCs w:val="24"/>
        </w:rPr>
        <w:t>к</w:t>
      </w:r>
      <w:r w:rsidR="00E56361" w:rsidRPr="00E56361">
        <w:rPr>
          <w:rFonts w:ascii="Times New Roman" w:hAnsi="Times New Roman" w:cs="Times New Roman"/>
          <w:sz w:val="24"/>
          <w:szCs w:val="24"/>
        </w:rPr>
        <w:t>онтрагент</w:t>
      </w:r>
      <w:r w:rsidR="00E56361">
        <w:rPr>
          <w:rFonts w:ascii="Times New Roman" w:hAnsi="Times New Roman" w:cs="Times New Roman"/>
          <w:sz w:val="24"/>
          <w:szCs w:val="24"/>
        </w:rPr>
        <w:t>ам</w:t>
      </w:r>
      <w:r w:rsidR="00E56361" w:rsidRPr="00E56361">
        <w:rPr>
          <w:rFonts w:ascii="Times New Roman" w:hAnsi="Times New Roman" w:cs="Times New Roman"/>
          <w:sz w:val="24"/>
          <w:szCs w:val="24"/>
        </w:rPr>
        <w:t>, предоставляющи</w:t>
      </w:r>
      <w:r w:rsidR="00E56361">
        <w:rPr>
          <w:rFonts w:ascii="Times New Roman" w:hAnsi="Times New Roman" w:cs="Times New Roman"/>
          <w:sz w:val="24"/>
          <w:szCs w:val="24"/>
        </w:rPr>
        <w:t>м</w:t>
      </w:r>
      <w:r w:rsidR="00E56361" w:rsidRPr="00E56361">
        <w:rPr>
          <w:rFonts w:ascii="Times New Roman" w:hAnsi="Times New Roman" w:cs="Times New Roman"/>
          <w:sz w:val="24"/>
          <w:szCs w:val="24"/>
        </w:rPr>
        <w:t xml:space="preserve"> образовательные услуги</w:t>
      </w:r>
      <w:r w:rsidR="00E56361">
        <w:rPr>
          <w:rFonts w:ascii="Times New Roman" w:hAnsi="Times New Roman" w:cs="Times New Roman"/>
          <w:sz w:val="24"/>
          <w:szCs w:val="24"/>
        </w:rPr>
        <w:t>.</w:t>
      </w:r>
    </w:p>
    <w:p w14:paraId="3E13B025" w14:textId="77777777" w:rsidR="00984B5A" w:rsidRDefault="00984B5A" w:rsidP="00984B5A">
      <w:pPr>
        <w:pStyle w:val="ListParagraph"/>
        <w:numPr>
          <w:ilvl w:val="2"/>
          <w:numId w:val="35"/>
        </w:numPr>
        <w:tabs>
          <w:tab w:val="left" w:pos="0"/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персональных данных Работника а</w:t>
      </w:r>
      <w:r w:rsidRPr="00984B5A">
        <w:rPr>
          <w:rFonts w:ascii="Times New Roman" w:hAnsi="Times New Roman" w:cs="Times New Roman"/>
          <w:sz w:val="24"/>
          <w:szCs w:val="24"/>
        </w:rPr>
        <w:t xml:space="preserve">утсорсинговым компаниям, обеспечивающим получение виз иностранных государств при направлении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84B5A">
        <w:rPr>
          <w:rFonts w:ascii="Times New Roman" w:hAnsi="Times New Roman" w:cs="Times New Roman"/>
          <w:sz w:val="24"/>
          <w:szCs w:val="24"/>
        </w:rPr>
        <w:t xml:space="preserve">аботников </w:t>
      </w:r>
      <w:r w:rsidR="00D94F82">
        <w:rPr>
          <w:rFonts w:ascii="Times New Roman" w:hAnsi="Times New Roman" w:cs="Times New Roman"/>
          <w:sz w:val="24"/>
          <w:szCs w:val="24"/>
        </w:rPr>
        <w:t>Общества</w:t>
      </w:r>
      <w:r w:rsidR="00D94F82" w:rsidRPr="00984B5A">
        <w:rPr>
          <w:rFonts w:ascii="Times New Roman" w:hAnsi="Times New Roman" w:cs="Times New Roman"/>
          <w:sz w:val="24"/>
          <w:szCs w:val="24"/>
        </w:rPr>
        <w:t xml:space="preserve"> </w:t>
      </w:r>
      <w:r w:rsidRPr="00984B5A">
        <w:rPr>
          <w:rFonts w:ascii="Times New Roman" w:hAnsi="Times New Roman" w:cs="Times New Roman"/>
          <w:sz w:val="24"/>
          <w:szCs w:val="24"/>
        </w:rPr>
        <w:t xml:space="preserve">в </w:t>
      </w:r>
      <w:r w:rsidR="002D0D76">
        <w:rPr>
          <w:rFonts w:ascii="Times New Roman" w:hAnsi="Times New Roman" w:cs="Times New Roman"/>
          <w:sz w:val="24"/>
          <w:szCs w:val="24"/>
        </w:rPr>
        <w:t>зарубежные</w:t>
      </w:r>
      <w:r w:rsidRPr="00984B5A">
        <w:rPr>
          <w:rFonts w:ascii="Times New Roman" w:hAnsi="Times New Roman" w:cs="Times New Roman"/>
          <w:sz w:val="24"/>
          <w:szCs w:val="24"/>
        </w:rPr>
        <w:t xml:space="preserve"> командировки</w:t>
      </w:r>
      <w:r w:rsidR="00E331D7">
        <w:rPr>
          <w:rFonts w:ascii="Times New Roman" w:hAnsi="Times New Roman" w:cs="Times New Roman"/>
          <w:sz w:val="24"/>
          <w:szCs w:val="24"/>
        </w:rPr>
        <w:t xml:space="preserve">, </w:t>
      </w:r>
      <w:r w:rsidR="00EF5014">
        <w:rPr>
          <w:rFonts w:ascii="Times New Roman" w:hAnsi="Times New Roman" w:cs="Times New Roman"/>
          <w:sz w:val="24"/>
          <w:szCs w:val="24"/>
        </w:rPr>
        <w:t>визовую поддержку, получение разрешений на работу и миграционный учет работников, не являющихся гражданами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94FBD" w14:textId="77777777" w:rsidR="00984B5A" w:rsidRPr="00984B5A" w:rsidRDefault="00984B5A" w:rsidP="00984B5A">
      <w:pPr>
        <w:pStyle w:val="ListParagraph"/>
        <w:numPr>
          <w:ilvl w:val="2"/>
          <w:numId w:val="35"/>
        </w:numPr>
        <w:tabs>
          <w:tab w:val="left" w:pos="0"/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37701">
        <w:rPr>
          <w:rFonts w:ascii="Times New Roman" w:hAnsi="Times New Roman" w:cs="Times New Roman"/>
          <w:sz w:val="24"/>
          <w:szCs w:val="24"/>
        </w:rPr>
        <w:t>Передача персональных данных арендодателю с целью обеспечения прохода Работников в охраняемые арендуемые помещения.</w:t>
      </w:r>
    </w:p>
    <w:p w14:paraId="4154C666" w14:textId="77777777" w:rsidR="00D15428" w:rsidRPr="00F03CD5" w:rsidRDefault="003321CE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bookmarkStart w:id="37" w:name="_Toc355606305"/>
      <w:r w:rsidRPr="00F03CD5">
        <w:rPr>
          <w:rFonts w:ascii="Times New Roman" w:hAnsi="Times New Roman" w:cs="Times New Roman"/>
          <w:sz w:val="24"/>
          <w:szCs w:val="24"/>
        </w:rPr>
        <w:t xml:space="preserve">Специально выраженного согласия </w:t>
      </w:r>
      <w:r w:rsidR="00533FD9" w:rsidRPr="00F03CD5">
        <w:rPr>
          <w:rFonts w:ascii="Times New Roman" w:hAnsi="Times New Roman" w:cs="Times New Roman"/>
          <w:sz w:val="24"/>
          <w:szCs w:val="24"/>
        </w:rPr>
        <w:t>Членов сем</w:t>
      </w:r>
      <w:r w:rsidR="002D0D76">
        <w:rPr>
          <w:rFonts w:ascii="Times New Roman" w:hAnsi="Times New Roman" w:cs="Times New Roman"/>
          <w:sz w:val="24"/>
          <w:szCs w:val="24"/>
        </w:rPr>
        <w:t>ей</w:t>
      </w:r>
      <w:r w:rsidRPr="00F03CD5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6E04B9" w:rsidRPr="00F03CD5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F03CD5">
        <w:rPr>
          <w:rFonts w:ascii="Times New Roman" w:hAnsi="Times New Roman" w:cs="Times New Roman"/>
          <w:sz w:val="24"/>
          <w:szCs w:val="24"/>
        </w:rPr>
        <w:t xml:space="preserve">не требуется, если обработка их персональных данных осуществляется на основании </w:t>
      </w:r>
      <w:r w:rsidR="00CE580A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F03CD5">
        <w:rPr>
          <w:rFonts w:ascii="Times New Roman" w:hAnsi="Times New Roman" w:cs="Times New Roman"/>
          <w:sz w:val="24"/>
          <w:szCs w:val="24"/>
        </w:rPr>
        <w:t xml:space="preserve"> (</w:t>
      </w:r>
      <w:r w:rsidR="00E23A0C" w:rsidRPr="00F03CD5">
        <w:rPr>
          <w:rFonts w:ascii="Times New Roman" w:hAnsi="Times New Roman" w:cs="Times New Roman"/>
          <w:sz w:val="24"/>
          <w:szCs w:val="24"/>
        </w:rPr>
        <w:t xml:space="preserve">для </w:t>
      </w:r>
      <w:r w:rsidR="0015247D" w:rsidRPr="00F03CD5">
        <w:rPr>
          <w:rFonts w:ascii="Times New Roman" w:hAnsi="Times New Roman" w:cs="Times New Roman"/>
          <w:sz w:val="24"/>
          <w:szCs w:val="24"/>
        </w:rPr>
        <w:t xml:space="preserve">начисления </w:t>
      </w:r>
      <w:r w:rsidRPr="00F03CD5">
        <w:rPr>
          <w:rFonts w:ascii="Times New Roman" w:hAnsi="Times New Roman" w:cs="Times New Roman"/>
          <w:sz w:val="24"/>
          <w:szCs w:val="24"/>
        </w:rPr>
        <w:t>алиментов, оформлени</w:t>
      </w:r>
      <w:r w:rsidR="00E23A0C" w:rsidRPr="00F03CD5">
        <w:rPr>
          <w:rFonts w:ascii="Times New Roman" w:hAnsi="Times New Roman" w:cs="Times New Roman"/>
          <w:sz w:val="24"/>
          <w:szCs w:val="24"/>
        </w:rPr>
        <w:t>я</w:t>
      </w:r>
      <w:r w:rsidRPr="00F03CD5">
        <w:rPr>
          <w:rFonts w:ascii="Times New Roman" w:hAnsi="Times New Roman" w:cs="Times New Roman"/>
          <w:sz w:val="24"/>
          <w:szCs w:val="24"/>
        </w:rPr>
        <w:t xml:space="preserve"> социальных выплат</w:t>
      </w:r>
      <w:r w:rsidR="000D1F9E" w:rsidRPr="00F03CD5">
        <w:rPr>
          <w:rFonts w:ascii="Times New Roman" w:hAnsi="Times New Roman" w:cs="Times New Roman"/>
          <w:sz w:val="24"/>
          <w:szCs w:val="24"/>
        </w:rPr>
        <w:t xml:space="preserve">, предоставления льгот и гарантий </w:t>
      </w:r>
      <w:r w:rsidRPr="00F03CD5">
        <w:rPr>
          <w:rFonts w:ascii="Times New Roman" w:hAnsi="Times New Roman" w:cs="Times New Roman"/>
          <w:sz w:val="24"/>
          <w:szCs w:val="24"/>
        </w:rPr>
        <w:t xml:space="preserve">и пр.), выполняется </w:t>
      </w:r>
      <w:r w:rsidR="006E04B9" w:rsidRPr="00F03CD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F03CD5">
        <w:rPr>
          <w:rFonts w:ascii="Times New Roman" w:hAnsi="Times New Roman" w:cs="Times New Roman"/>
          <w:sz w:val="24"/>
          <w:szCs w:val="24"/>
        </w:rPr>
        <w:t xml:space="preserve">как работодателем в соответствии с требованиями </w:t>
      </w:r>
      <w:r w:rsidR="00246041" w:rsidRPr="00F03CD5">
        <w:rPr>
          <w:rFonts w:ascii="Times New Roman" w:hAnsi="Times New Roman" w:cs="Times New Roman"/>
          <w:sz w:val="24"/>
          <w:szCs w:val="24"/>
        </w:rPr>
        <w:t>Т</w:t>
      </w:r>
      <w:r w:rsidR="00A5308F" w:rsidRPr="00F03CD5">
        <w:rPr>
          <w:rFonts w:ascii="Times New Roman" w:hAnsi="Times New Roman" w:cs="Times New Roman"/>
          <w:sz w:val="24"/>
          <w:szCs w:val="24"/>
        </w:rPr>
        <w:t>рудов</w:t>
      </w:r>
      <w:r w:rsidR="002304F3" w:rsidRPr="00F03CD5">
        <w:rPr>
          <w:rFonts w:ascii="Times New Roman" w:hAnsi="Times New Roman" w:cs="Times New Roman"/>
          <w:sz w:val="24"/>
          <w:szCs w:val="24"/>
        </w:rPr>
        <w:t>ого</w:t>
      </w:r>
      <w:r w:rsidR="00A5308F" w:rsidRPr="00F03CD5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304F3" w:rsidRPr="00F03CD5">
        <w:rPr>
          <w:rFonts w:ascii="Times New Roman" w:hAnsi="Times New Roman" w:cs="Times New Roman"/>
          <w:sz w:val="24"/>
          <w:szCs w:val="24"/>
        </w:rPr>
        <w:t>а</w:t>
      </w:r>
      <w:r w:rsidR="00246041" w:rsidRPr="00F03CD5">
        <w:rPr>
          <w:rFonts w:ascii="Times New Roman" w:hAnsi="Times New Roman" w:cs="Times New Roman"/>
          <w:sz w:val="24"/>
          <w:szCs w:val="24"/>
        </w:rPr>
        <w:t xml:space="preserve"> РФ и </w:t>
      </w:r>
      <w:r w:rsidRPr="00F03CD5">
        <w:rPr>
          <w:rFonts w:ascii="Times New Roman" w:hAnsi="Times New Roman" w:cs="Times New Roman"/>
          <w:sz w:val="24"/>
          <w:szCs w:val="24"/>
        </w:rPr>
        <w:t>органов государственного статистического учета</w:t>
      </w:r>
      <w:r w:rsidR="00984B5A">
        <w:rPr>
          <w:rFonts w:ascii="Times New Roman" w:hAnsi="Times New Roman" w:cs="Times New Roman"/>
          <w:sz w:val="24"/>
          <w:szCs w:val="24"/>
        </w:rPr>
        <w:t>, а также в случаях, когда Член</w:t>
      </w:r>
      <w:r w:rsidR="00CE580A">
        <w:rPr>
          <w:rFonts w:ascii="Times New Roman" w:hAnsi="Times New Roman" w:cs="Times New Roman"/>
          <w:sz w:val="24"/>
          <w:szCs w:val="24"/>
        </w:rPr>
        <w:t>ы</w:t>
      </w:r>
      <w:r w:rsidR="00984B5A">
        <w:rPr>
          <w:rFonts w:ascii="Times New Roman" w:hAnsi="Times New Roman" w:cs="Times New Roman"/>
          <w:sz w:val="24"/>
          <w:szCs w:val="24"/>
        </w:rPr>
        <w:t xml:space="preserve"> сем</w:t>
      </w:r>
      <w:r w:rsidR="00CE580A">
        <w:rPr>
          <w:rFonts w:ascii="Times New Roman" w:hAnsi="Times New Roman" w:cs="Times New Roman"/>
          <w:sz w:val="24"/>
          <w:szCs w:val="24"/>
        </w:rPr>
        <w:t xml:space="preserve">ей работников </w:t>
      </w:r>
      <w:r w:rsidR="00984B5A">
        <w:rPr>
          <w:rFonts w:ascii="Times New Roman" w:hAnsi="Times New Roman" w:cs="Times New Roman"/>
          <w:sz w:val="24"/>
          <w:szCs w:val="24"/>
        </w:rPr>
        <w:t>явля</w:t>
      </w:r>
      <w:r w:rsidR="00CE580A">
        <w:rPr>
          <w:rFonts w:ascii="Times New Roman" w:hAnsi="Times New Roman" w:cs="Times New Roman"/>
          <w:sz w:val="24"/>
          <w:szCs w:val="24"/>
        </w:rPr>
        <w:t>ю</w:t>
      </w:r>
      <w:r w:rsidR="00984B5A">
        <w:rPr>
          <w:rFonts w:ascii="Times New Roman" w:hAnsi="Times New Roman" w:cs="Times New Roman"/>
          <w:sz w:val="24"/>
          <w:szCs w:val="24"/>
        </w:rPr>
        <w:t>тся выгодоприобретател</w:t>
      </w:r>
      <w:r w:rsidR="00CE580A">
        <w:rPr>
          <w:rFonts w:ascii="Times New Roman" w:hAnsi="Times New Roman" w:cs="Times New Roman"/>
          <w:sz w:val="24"/>
          <w:szCs w:val="24"/>
        </w:rPr>
        <w:t>я</w:t>
      </w:r>
      <w:r w:rsidR="00984B5A">
        <w:rPr>
          <w:rFonts w:ascii="Times New Roman" w:hAnsi="Times New Roman" w:cs="Times New Roman"/>
          <w:sz w:val="24"/>
          <w:szCs w:val="24"/>
        </w:rPr>
        <w:t>м</w:t>
      </w:r>
      <w:r w:rsidR="00CE580A">
        <w:rPr>
          <w:rFonts w:ascii="Times New Roman" w:hAnsi="Times New Roman" w:cs="Times New Roman"/>
          <w:sz w:val="24"/>
          <w:szCs w:val="24"/>
        </w:rPr>
        <w:t>и</w:t>
      </w:r>
      <w:r w:rsidR="00235578">
        <w:rPr>
          <w:rFonts w:ascii="Times New Roman" w:hAnsi="Times New Roman" w:cs="Times New Roman"/>
          <w:sz w:val="24"/>
          <w:szCs w:val="24"/>
        </w:rPr>
        <w:t xml:space="preserve">, в том числе – застрахованными лицами </w:t>
      </w:r>
      <w:r w:rsidR="00984B5A">
        <w:rPr>
          <w:rFonts w:ascii="Times New Roman" w:hAnsi="Times New Roman" w:cs="Times New Roman"/>
          <w:sz w:val="24"/>
          <w:szCs w:val="24"/>
        </w:rPr>
        <w:t xml:space="preserve"> по договор</w:t>
      </w:r>
      <w:r w:rsidR="00CE580A">
        <w:rPr>
          <w:rFonts w:ascii="Times New Roman" w:hAnsi="Times New Roman" w:cs="Times New Roman"/>
          <w:sz w:val="24"/>
          <w:szCs w:val="24"/>
        </w:rPr>
        <w:t>ам</w:t>
      </w:r>
      <w:r w:rsidR="00984B5A">
        <w:rPr>
          <w:rFonts w:ascii="Times New Roman" w:hAnsi="Times New Roman" w:cs="Times New Roman"/>
          <w:sz w:val="24"/>
          <w:szCs w:val="24"/>
        </w:rPr>
        <w:t>, заключенн</w:t>
      </w:r>
      <w:r w:rsidR="00CE580A">
        <w:rPr>
          <w:rFonts w:ascii="Times New Roman" w:hAnsi="Times New Roman" w:cs="Times New Roman"/>
          <w:sz w:val="24"/>
          <w:szCs w:val="24"/>
        </w:rPr>
        <w:t>ым</w:t>
      </w:r>
      <w:r w:rsidR="00984B5A">
        <w:rPr>
          <w:rFonts w:ascii="Times New Roman" w:hAnsi="Times New Roman" w:cs="Times New Roman"/>
          <w:sz w:val="24"/>
          <w:szCs w:val="24"/>
        </w:rPr>
        <w:t xml:space="preserve"> </w:t>
      </w:r>
      <w:r w:rsidR="00235578">
        <w:rPr>
          <w:rFonts w:ascii="Times New Roman" w:hAnsi="Times New Roman" w:cs="Times New Roman"/>
          <w:sz w:val="24"/>
          <w:szCs w:val="24"/>
        </w:rPr>
        <w:t>Обществом как страховщиком в пользу Членов семей</w:t>
      </w:r>
      <w:r w:rsidR="005D452E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E56361">
        <w:rPr>
          <w:rFonts w:ascii="Times New Roman" w:hAnsi="Times New Roman" w:cs="Times New Roman"/>
          <w:sz w:val="24"/>
          <w:szCs w:val="24"/>
        </w:rPr>
        <w:t>, получателями образовательных и консультационных услуг</w:t>
      </w:r>
      <w:r w:rsidR="00AC4DD0" w:rsidRPr="00F03CD5">
        <w:rPr>
          <w:rFonts w:ascii="Times New Roman" w:hAnsi="Times New Roman" w:cs="Times New Roman"/>
          <w:sz w:val="24"/>
          <w:szCs w:val="24"/>
        </w:rPr>
        <w:t>.</w:t>
      </w:r>
      <w:r w:rsidR="00246041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Pr="00F03CD5">
        <w:rPr>
          <w:rFonts w:ascii="Times New Roman" w:hAnsi="Times New Roman" w:cs="Times New Roman"/>
          <w:sz w:val="24"/>
          <w:szCs w:val="24"/>
        </w:rPr>
        <w:t xml:space="preserve">Во всех остальных случаях необходимо получение доказываемого (подтверждаемого) согласия </w:t>
      </w:r>
      <w:r w:rsidR="00533FD9" w:rsidRPr="00F03CD5">
        <w:rPr>
          <w:rFonts w:ascii="Times New Roman" w:hAnsi="Times New Roman" w:cs="Times New Roman"/>
          <w:sz w:val="24"/>
          <w:szCs w:val="24"/>
        </w:rPr>
        <w:t>Членов сем</w:t>
      </w:r>
      <w:r w:rsidR="00CE580A">
        <w:rPr>
          <w:rFonts w:ascii="Times New Roman" w:hAnsi="Times New Roman" w:cs="Times New Roman"/>
          <w:sz w:val="24"/>
          <w:szCs w:val="24"/>
        </w:rPr>
        <w:t>ей</w:t>
      </w:r>
      <w:r w:rsidRPr="00F03CD5">
        <w:rPr>
          <w:rFonts w:ascii="Times New Roman" w:hAnsi="Times New Roman" w:cs="Times New Roman"/>
          <w:sz w:val="24"/>
          <w:szCs w:val="24"/>
        </w:rPr>
        <w:t xml:space="preserve"> работников на обработку их персональных данных </w:t>
      </w:r>
      <w:r w:rsidR="006E04B9" w:rsidRPr="00F03CD5">
        <w:rPr>
          <w:rFonts w:ascii="Times New Roman" w:hAnsi="Times New Roman" w:cs="Times New Roman"/>
          <w:sz w:val="24"/>
          <w:szCs w:val="24"/>
        </w:rPr>
        <w:t>Обществом</w:t>
      </w:r>
      <w:r w:rsidRPr="00F03CD5">
        <w:rPr>
          <w:rFonts w:ascii="Times New Roman" w:hAnsi="Times New Roman" w:cs="Times New Roman"/>
          <w:sz w:val="24"/>
          <w:szCs w:val="24"/>
        </w:rPr>
        <w:t>.</w:t>
      </w:r>
      <w:bookmarkEnd w:id="37"/>
    </w:p>
    <w:p w14:paraId="6C4C0E7E" w14:textId="75FD993A" w:rsidR="00A15DAE" w:rsidRDefault="003321CE" w:rsidP="002217CB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bookmarkStart w:id="38" w:name="_Toc312173092"/>
      <w:bookmarkStart w:id="39" w:name="_Toc355606306"/>
      <w:r w:rsidRPr="00F03CD5">
        <w:rPr>
          <w:rFonts w:ascii="Times New Roman" w:hAnsi="Times New Roman" w:cs="Times New Roman"/>
          <w:sz w:val="24"/>
          <w:szCs w:val="24"/>
        </w:rPr>
        <w:t>Специально выраженного согласия Соискател</w:t>
      </w:r>
      <w:r w:rsidR="00F13EDE">
        <w:rPr>
          <w:rFonts w:ascii="Times New Roman" w:hAnsi="Times New Roman" w:cs="Times New Roman"/>
          <w:sz w:val="24"/>
          <w:szCs w:val="24"/>
        </w:rPr>
        <w:t>ей</w:t>
      </w:r>
      <w:r w:rsidRPr="00F03CD5">
        <w:rPr>
          <w:rFonts w:ascii="Times New Roman" w:hAnsi="Times New Roman" w:cs="Times New Roman"/>
          <w:sz w:val="24"/>
          <w:szCs w:val="24"/>
        </w:rPr>
        <w:t xml:space="preserve"> на обработку </w:t>
      </w:r>
      <w:r w:rsidR="00F13EDE">
        <w:rPr>
          <w:rFonts w:ascii="Times New Roman" w:hAnsi="Times New Roman" w:cs="Times New Roman"/>
          <w:sz w:val="24"/>
          <w:szCs w:val="24"/>
        </w:rPr>
        <w:t>их</w:t>
      </w:r>
      <w:r w:rsidRPr="00F03CD5">
        <w:rPr>
          <w:rFonts w:ascii="Times New Roman" w:hAnsi="Times New Roman" w:cs="Times New Roman"/>
          <w:sz w:val="24"/>
          <w:szCs w:val="24"/>
        </w:rPr>
        <w:t xml:space="preserve"> персональных данных не требуется, </w:t>
      </w:r>
      <w:r w:rsidR="0015247D" w:rsidRPr="00F03CD5">
        <w:rPr>
          <w:rFonts w:ascii="Times New Roman" w:hAnsi="Times New Roman" w:cs="Times New Roman"/>
          <w:sz w:val="24"/>
          <w:szCs w:val="24"/>
        </w:rPr>
        <w:t>поскольку такая</w:t>
      </w:r>
      <w:r w:rsidRPr="00F03CD5">
        <w:rPr>
          <w:rFonts w:ascii="Times New Roman" w:hAnsi="Times New Roman" w:cs="Times New Roman"/>
          <w:sz w:val="24"/>
          <w:szCs w:val="24"/>
        </w:rPr>
        <w:t xml:space="preserve"> обработка необходима в целях заключения трудов</w:t>
      </w:r>
      <w:r w:rsidR="00F13EDE">
        <w:rPr>
          <w:rFonts w:ascii="Times New Roman" w:hAnsi="Times New Roman" w:cs="Times New Roman"/>
          <w:sz w:val="24"/>
          <w:szCs w:val="24"/>
        </w:rPr>
        <w:t>ых</w:t>
      </w:r>
      <w:r w:rsidRPr="00F03CD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F13EDE">
        <w:rPr>
          <w:rFonts w:ascii="Times New Roman" w:hAnsi="Times New Roman" w:cs="Times New Roman"/>
          <w:sz w:val="24"/>
          <w:szCs w:val="24"/>
        </w:rPr>
        <w:t>ов</w:t>
      </w:r>
      <w:r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Pr="00F03CD5">
        <w:rPr>
          <w:rFonts w:ascii="Times New Roman" w:hAnsi="Times New Roman" w:cs="Times New Roman"/>
          <w:sz w:val="24"/>
          <w:szCs w:val="24"/>
        </w:rPr>
        <w:lastRenderedPageBreak/>
        <w:t>по инициативе Соискател</w:t>
      </w:r>
      <w:r w:rsidR="00F13EDE">
        <w:rPr>
          <w:rFonts w:ascii="Times New Roman" w:hAnsi="Times New Roman" w:cs="Times New Roman"/>
          <w:sz w:val="24"/>
          <w:szCs w:val="24"/>
        </w:rPr>
        <w:t>ей</w:t>
      </w:r>
      <w:r w:rsidR="006E0A38" w:rsidRPr="00F03CD5">
        <w:rPr>
          <w:rFonts w:ascii="Times New Roman" w:hAnsi="Times New Roman" w:cs="Times New Roman"/>
          <w:sz w:val="24"/>
          <w:szCs w:val="24"/>
        </w:rPr>
        <w:t>-</w:t>
      </w:r>
      <w:r w:rsidRPr="00F03CD5">
        <w:rPr>
          <w:rFonts w:ascii="Times New Roman" w:hAnsi="Times New Roman" w:cs="Times New Roman"/>
          <w:sz w:val="24"/>
          <w:szCs w:val="24"/>
        </w:rPr>
        <w:t>субъект</w:t>
      </w:r>
      <w:r w:rsidR="00F13EDE">
        <w:rPr>
          <w:rFonts w:ascii="Times New Roman" w:hAnsi="Times New Roman" w:cs="Times New Roman"/>
          <w:sz w:val="24"/>
          <w:szCs w:val="24"/>
        </w:rPr>
        <w:t>ов</w:t>
      </w:r>
      <w:r w:rsidRPr="00F03CD5">
        <w:rPr>
          <w:rFonts w:ascii="Times New Roman" w:hAnsi="Times New Roman" w:cs="Times New Roman"/>
          <w:sz w:val="24"/>
          <w:szCs w:val="24"/>
        </w:rPr>
        <w:t xml:space="preserve"> персональных данных, за исключением случаев, когда необходимо получение согласия Соискателя в письменной форме для конкретных случаев обработки персональных данных. </w:t>
      </w:r>
      <w:r w:rsidR="00246041" w:rsidRPr="00F03CD5">
        <w:rPr>
          <w:rFonts w:ascii="Times New Roman" w:hAnsi="Times New Roman" w:cs="Times New Roman"/>
          <w:sz w:val="24"/>
          <w:szCs w:val="24"/>
        </w:rPr>
        <w:t>П</w:t>
      </w:r>
      <w:r w:rsidRPr="00F03CD5">
        <w:rPr>
          <w:rFonts w:ascii="Times New Roman" w:hAnsi="Times New Roman" w:cs="Times New Roman"/>
          <w:sz w:val="24"/>
          <w:szCs w:val="24"/>
        </w:rPr>
        <w:t xml:space="preserve">ерсональные данные </w:t>
      </w:r>
      <w:r w:rsidR="00246041" w:rsidRPr="00F03CD5">
        <w:rPr>
          <w:rFonts w:ascii="Times New Roman" w:hAnsi="Times New Roman" w:cs="Times New Roman"/>
          <w:sz w:val="24"/>
          <w:szCs w:val="24"/>
        </w:rPr>
        <w:t>Соискателя, содержащиеся в его анкете, резюме, электронных письмах, направленных Обществу Соискателем или специализированными организациями по подбору персонала, и других документах</w:t>
      </w:r>
      <w:r w:rsidR="00631488">
        <w:rPr>
          <w:rFonts w:ascii="Times New Roman" w:hAnsi="Times New Roman" w:cs="Times New Roman"/>
          <w:sz w:val="24"/>
          <w:szCs w:val="24"/>
        </w:rPr>
        <w:t xml:space="preserve">, </w:t>
      </w:r>
      <w:r w:rsidR="00631488" w:rsidRPr="00A5012E">
        <w:rPr>
          <w:rFonts w:ascii="Times New Roman" w:hAnsi="Times New Roman" w:cs="Times New Roman"/>
          <w:sz w:val="24"/>
          <w:szCs w:val="24"/>
        </w:rPr>
        <w:t>обрабатываются в порядке, предусмотренным действующим законодательством РФ.</w:t>
      </w:r>
      <w:bookmarkStart w:id="40" w:name="_Toc355606310"/>
      <w:bookmarkEnd w:id="38"/>
      <w:bookmarkEnd w:id="39"/>
    </w:p>
    <w:p w14:paraId="1CEC48AC" w14:textId="1F9DDBC5" w:rsidR="000318C6" w:rsidRDefault="000318C6" w:rsidP="000318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450EF">
        <w:rPr>
          <w:rFonts w:ascii="Times New Roman" w:hAnsi="Times New Roman" w:cs="Times New Roman"/>
          <w:sz w:val="24"/>
          <w:szCs w:val="24"/>
        </w:rPr>
        <w:t>В иных случаях, в том числе при обращении Общества к Соискателю с предложением о работы, для обработки персональных данных Соискателя необходимо получение его согласия на обработку персональных данных в любой доказываемой форме, например, в тексте анкеты, по электронной почте и т.д.</w:t>
      </w:r>
    </w:p>
    <w:p w14:paraId="1DB221DA" w14:textId="54E93953" w:rsidR="00957D53" w:rsidRPr="00957D53" w:rsidRDefault="00957D53" w:rsidP="009C38AF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bookmarkStart w:id="41" w:name="_Hlk124154546"/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957D53">
        <w:rPr>
          <w:rFonts w:ascii="Times New Roman" w:hAnsi="Times New Roman" w:cs="Times New Roman"/>
          <w:sz w:val="24"/>
          <w:szCs w:val="24"/>
        </w:rPr>
        <w:t xml:space="preserve">Участников кейс-чемпионатов </w:t>
      </w:r>
      <w:r>
        <w:rPr>
          <w:rFonts w:ascii="Times New Roman" w:hAnsi="Times New Roman" w:cs="Times New Roman"/>
          <w:sz w:val="24"/>
          <w:szCs w:val="24"/>
        </w:rPr>
        <w:t xml:space="preserve">дается </w:t>
      </w:r>
      <w:r w:rsidR="009C38AF">
        <w:rPr>
          <w:rFonts w:ascii="Times New Roman" w:hAnsi="Times New Roman" w:cs="Times New Roman"/>
          <w:sz w:val="24"/>
          <w:szCs w:val="24"/>
        </w:rPr>
        <w:t>в любой доказываемой форме, например путем получения согласия в бумажном виде при участии лично офлайн, или путем направления скан-копии (фотографии) Согласия по электронной почте и т.д.</w:t>
      </w:r>
    </w:p>
    <w:p w14:paraId="0604E545" w14:textId="5A08F7E7" w:rsidR="00957D53" w:rsidRPr="00A5012E" w:rsidRDefault="00957D53" w:rsidP="00957D53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957D53">
        <w:rPr>
          <w:rFonts w:ascii="Times New Roman" w:hAnsi="Times New Roman" w:cs="Times New Roman"/>
          <w:sz w:val="24"/>
          <w:szCs w:val="24"/>
        </w:rPr>
        <w:t>Участников карьерных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дается </w:t>
      </w:r>
      <w:r w:rsidR="009C38AF">
        <w:rPr>
          <w:rFonts w:ascii="Times New Roman" w:hAnsi="Times New Roman" w:cs="Times New Roman"/>
          <w:sz w:val="24"/>
          <w:szCs w:val="24"/>
        </w:rPr>
        <w:t>в любой доказываемой форме, например путем получения согласия в бумажном виде при участии лично офлайн, или путем направления скан-копии (фотографии) Согласия по электронной почте и т.д.</w:t>
      </w:r>
      <w:r w:rsidRPr="00957D53">
        <w:rPr>
          <w:rFonts w:ascii="Times New Roman" w:hAnsi="Times New Roman" w:cs="Times New Roman"/>
          <w:sz w:val="24"/>
          <w:szCs w:val="24"/>
        </w:rPr>
        <w:t>;</w:t>
      </w:r>
    </w:p>
    <w:bookmarkEnd w:id="41"/>
    <w:p w14:paraId="5114A553" w14:textId="2745172C" w:rsidR="0081438E" w:rsidRDefault="00522DEA" w:rsidP="002217CB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Потребителей предоставляется в форме конклюдентных действий путем предоставления своих персональных данных в документах, передаваемых Обществу, </w:t>
      </w:r>
      <w:r w:rsidR="00B86C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принятия условий </w:t>
      </w:r>
      <w:r w:rsidR="00B86CA6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соответствующих мероприятий, конкурсов, пользовательских соглашений</w:t>
      </w:r>
      <w:r w:rsidR="004E6A4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E6A4D" w:rsidRPr="00FC7164">
        <w:rPr>
          <w:rFonts w:ascii="Times New Roman" w:hAnsi="Times New Roman" w:cs="Times New Roman"/>
          <w:sz w:val="24"/>
          <w:szCs w:val="24"/>
        </w:rPr>
        <w:t xml:space="preserve">путем проставления отметок при заполнении соответствующих форм на </w:t>
      </w:r>
      <w:r w:rsidR="004E6A4D">
        <w:rPr>
          <w:rFonts w:ascii="Times New Roman" w:hAnsi="Times New Roman" w:cs="Times New Roman"/>
          <w:sz w:val="24"/>
          <w:szCs w:val="24"/>
        </w:rPr>
        <w:t>с</w:t>
      </w:r>
      <w:r w:rsidR="004E6A4D" w:rsidRPr="00FC7164">
        <w:rPr>
          <w:rFonts w:ascii="Times New Roman" w:hAnsi="Times New Roman" w:cs="Times New Roman"/>
          <w:sz w:val="24"/>
          <w:szCs w:val="24"/>
        </w:rPr>
        <w:t>айт</w:t>
      </w:r>
      <w:r w:rsidR="004E6A4D">
        <w:rPr>
          <w:rFonts w:ascii="Times New Roman" w:hAnsi="Times New Roman" w:cs="Times New Roman"/>
          <w:sz w:val="24"/>
          <w:szCs w:val="24"/>
        </w:rPr>
        <w:t>ах</w:t>
      </w:r>
      <w:r w:rsidR="004E6A4D" w:rsidRPr="00FC7164">
        <w:rPr>
          <w:rFonts w:ascii="Times New Roman" w:hAnsi="Times New Roman" w:cs="Times New Roman"/>
          <w:sz w:val="24"/>
          <w:szCs w:val="24"/>
        </w:rPr>
        <w:t xml:space="preserve">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73154" w14:textId="77777777" w:rsidR="008F6814" w:rsidRDefault="00EC725D" w:rsidP="002217CB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C725D">
        <w:rPr>
          <w:rFonts w:ascii="Times New Roman" w:hAnsi="Times New Roman" w:cs="Times New Roman"/>
          <w:sz w:val="24"/>
          <w:szCs w:val="24"/>
        </w:rPr>
        <w:t xml:space="preserve">Персональные данные лиц, подписавших договоры с Обществом, </w:t>
      </w:r>
      <w:r w:rsidR="008F6814">
        <w:rPr>
          <w:rFonts w:ascii="Times New Roman" w:hAnsi="Times New Roman" w:cs="Times New Roman"/>
          <w:sz w:val="24"/>
          <w:szCs w:val="24"/>
        </w:rPr>
        <w:t xml:space="preserve">и </w:t>
      </w:r>
      <w:r w:rsidRPr="00EC725D">
        <w:rPr>
          <w:rFonts w:ascii="Times New Roman" w:hAnsi="Times New Roman" w:cs="Times New Roman"/>
          <w:sz w:val="24"/>
          <w:szCs w:val="24"/>
        </w:rPr>
        <w:t>содержащиеся в единых государственных реестрах юридических лиц и индивидуальных предпринимателей, являются открытыми и общедоступными, за исключением сведений о номере, дате выдачи и органе, выдавшем документ, удостоверяющий личность физического лица. Охрана их конфиденциальности и согласие субъектов персональных данных на обработку таких данных не требуется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CC24A1" w14:textId="77777777" w:rsidR="008F6814" w:rsidRDefault="008F6814" w:rsidP="008F6814">
      <w:pPr>
        <w:pStyle w:val="ListParagraph"/>
        <w:tabs>
          <w:tab w:val="left" w:pos="567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8F6814">
        <w:rPr>
          <w:rFonts w:ascii="Times New Roman" w:hAnsi="Times New Roman" w:cs="Times New Roman"/>
          <w:sz w:val="24"/>
          <w:szCs w:val="24"/>
        </w:rPr>
        <w:t xml:space="preserve">Во всех остальных случаях необходимо получение согласия субъектов персональных данных, являющихся Представителями контрагентов, за исключением лиц, подписавших договоры с Обществом, предоставивших доверенности на право действовать от имени и по поручению контрагентов Общества и тем самым совершивших конклюдентные действия, подтверждающие их согласие с обработкой персональных данных, указанных в тексте договора (доверенности). Согласие </w:t>
      </w: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Pr="008F6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контрагента </w:t>
      </w:r>
      <w:r w:rsidRPr="008F6814">
        <w:rPr>
          <w:rFonts w:ascii="Times New Roman" w:hAnsi="Times New Roman" w:cs="Times New Roman"/>
          <w:sz w:val="24"/>
          <w:szCs w:val="24"/>
        </w:rPr>
        <w:t xml:space="preserve">на передачу его персональных данных Обществу и обработку им </w:t>
      </w:r>
      <w:r w:rsidR="00EE032D">
        <w:rPr>
          <w:rFonts w:ascii="Times New Roman" w:hAnsi="Times New Roman" w:cs="Times New Roman"/>
          <w:sz w:val="24"/>
          <w:szCs w:val="24"/>
        </w:rPr>
        <w:t>таких</w:t>
      </w:r>
      <w:r w:rsidRPr="008F6814">
        <w:rPr>
          <w:rFonts w:ascii="Times New Roman" w:hAnsi="Times New Roman" w:cs="Times New Roman"/>
          <w:sz w:val="24"/>
          <w:szCs w:val="24"/>
        </w:rPr>
        <w:t xml:space="preserve"> данных может получить контрагент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32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</w:t>
      </w:r>
      <w:r w:rsidR="00EE032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описанн</w:t>
      </w:r>
      <w:r w:rsidR="00EE03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в п.</w:t>
      </w:r>
      <w:r w:rsidR="002217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 Пол</w:t>
      </w:r>
      <w:r w:rsidR="002217CB">
        <w:rPr>
          <w:rFonts w:ascii="Times New Roman" w:hAnsi="Times New Roman" w:cs="Times New Roman"/>
          <w:sz w:val="24"/>
          <w:szCs w:val="24"/>
        </w:rPr>
        <w:t>итики</w:t>
      </w:r>
      <w:r w:rsidRPr="008F6814">
        <w:rPr>
          <w:rFonts w:ascii="Times New Roman" w:hAnsi="Times New Roman" w:cs="Times New Roman"/>
          <w:sz w:val="24"/>
          <w:szCs w:val="24"/>
        </w:rPr>
        <w:t>. В этом случае получение Обществом согласия субъекта на обработку его персональных данных не требуется.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60869" w14:textId="77777777" w:rsidR="00EC725D" w:rsidRPr="008F6814" w:rsidRDefault="00EC725D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F6814">
        <w:rPr>
          <w:rFonts w:ascii="Times New Roman" w:hAnsi="Times New Roman" w:cs="Times New Roman"/>
          <w:sz w:val="24"/>
          <w:szCs w:val="24"/>
        </w:rPr>
        <w:t xml:space="preserve">Согласие Представителей субъектов </w:t>
      </w:r>
      <w:r w:rsidR="00573A4C" w:rsidRPr="00573A4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8F6814">
        <w:rPr>
          <w:rFonts w:ascii="Times New Roman" w:hAnsi="Times New Roman" w:cs="Times New Roman"/>
          <w:sz w:val="24"/>
          <w:szCs w:val="24"/>
        </w:rPr>
        <w:t xml:space="preserve">на обработку их персональных данных </w:t>
      </w:r>
      <w:r w:rsidR="00235578" w:rsidRPr="008F6814">
        <w:rPr>
          <w:rFonts w:ascii="Times New Roman" w:hAnsi="Times New Roman" w:cs="Times New Roman"/>
          <w:sz w:val="24"/>
          <w:szCs w:val="24"/>
        </w:rPr>
        <w:t>выражается</w:t>
      </w:r>
      <w:r w:rsidRPr="008F6814">
        <w:rPr>
          <w:rFonts w:ascii="Times New Roman" w:hAnsi="Times New Roman" w:cs="Times New Roman"/>
          <w:sz w:val="24"/>
          <w:szCs w:val="24"/>
        </w:rPr>
        <w:t xml:space="preserve"> в форме конклюдентных действий путем предоставления доверенности с правом действовать от имени и по поручению субъектов персональных данных и документа, удостоверяющего личность Представителя субъекта</w:t>
      </w:r>
      <w:r w:rsidR="00763A05">
        <w:rPr>
          <w:rFonts w:ascii="Times New Roman" w:hAnsi="Times New Roman" w:cs="Times New Roman"/>
          <w:sz w:val="24"/>
          <w:szCs w:val="24"/>
        </w:rPr>
        <w:t xml:space="preserve"> </w:t>
      </w:r>
      <w:r w:rsidR="00763A05" w:rsidRPr="00763A0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8F6814">
        <w:rPr>
          <w:rFonts w:ascii="Times New Roman" w:hAnsi="Times New Roman" w:cs="Times New Roman"/>
          <w:sz w:val="24"/>
          <w:szCs w:val="24"/>
        </w:rPr>
        <w:t>.</w:t>
      </w:r>
    </w:p>
    <w:p w14:paraId="7A9D6867" w14:textId="77777777" w:rsidR="00EC725D" w:rsidRPr="00EC725D" w:rsidRDefault="00EC725D" w:rsidP="002217CB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C725D">
        <w:rPr>
          <w:rFonts w:ascii="Times New Roman" w:hAnsi="Times New Roman" w:cs="Times New Roman"/>
          <w:sz w:val="24"/>
          <w:szCs w:val="24"/>
        </w:rPr>
        <w:t>Согласие Посетителя на обработку его персональных данных дается в форме конклюдентных действий, а именно – предоставления документа, удостоверяющего личность, и сообщения сведений, запрашиваемых у него при посещении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BB2378" w14:textId="2096CAE1" w:rsidR="00EC725D" w:rsidRDefault="00EC725D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C725D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D15428">
        <w:rPr>
          <w:rFonts w:ascii="Times New Roman" w:hAnsi="Times New Roman" w:cs="Times New Roman"/>
          <w:sz w:val="24"/>
          <w:szCs w:val="24"/>
        </w:rPr>
        <w:t>Пользователей сайт</w:t>
      </w:r>
      <w:r w:rsidR="00D92234">
        <w:rPr>
          <w:rFonts w:ascii="Times New Roman" w:hAnsi="Times New Roman" w:cs="Times New Roman"/>
          <w:sz w:val="24"/>
          <w:szCs w:val="24"/>
        </w:rPr>
        <w:t>ов</w:t>
      </w:r>
      <w:r w:rsidR="00D15428" w:rsidRPr="00EC725D">
        <w:rPr>
          <w:rFonts w:ascii="Times New Roman" w:hAnsi="Times New Roman" w:cs="Times New Roman"/>
          <w:sz w:val="24"/>
          <w:szCs w:val="24"/>
        </w:rPr>
        <w:t xml:space="preserve"> </w:t>
      </w:r>
      <w:r w:rsidRPr="00EC725D">
        <w:rPr>
          <w:rFonts w:ascii="Times New Roman" w:hAnsi="Times New Roman" w:cs="Times New Roman"/>
          <w:sz w:val="24"/>
          <w:szCs w:val="24"/>
        </w:rPr>
        <w:t xml:space="preserve">на обработку их персональных данных, получаемых Обществом при </w:t>
      </w:r>
      <w:r w:rsidR="00B86CA6">
        <w:rPr>
          <w:rFonts w:ascii="Times New Roman" w:hAnsi="Times New Roman" w:cs="Times New Roman"/>
          <w:sz w:val="24"/>
          <w:szCs w:val="24"/>
        </w:rPr>
        <w:t>просмотре Посетителями ст</w:t>
      </w:r>
      <w:r w:rsidR="009C38AF">
        <w:rPr>
          <w:rFonts w:ascii="Times New Roman" w:hAnsi="Times New Roman" w:cs="Times New Roman"/>
          <w:sz w:val="24"/>
          <w:szCs w:val="24"/>
        </w:rPr>
        <w:t>р</w:t>
      </w:r>
      <w:r w:rsidR="00B86CA6">
        <w:rPr>
          <w:rFonts w:ascii="Times New Roman" w:hAnsi="Times New Roman" w:cs="Times New Roman"/>
          <w:sz w:val="24"/>
          <w:szCs w:val="24"/>
        </w:rPr>
        <w:t>аниц сайтов Общества в сети Интернет</w:t>
      </w:r>
      <w:r w:rsidRPr="00EC725D">
        <w:rPr>
          <w:rFonts w:ascii="Times New Roman" w:hAnsi="Times New Roman" w:cs="Times New Roman"/>
          <w:sz w:val="24"/>
          <w:szCs w:val="24"/>
        </w:rPr>
        <w:t xml:space="preserve">, дается </w:t>
      </w:r>
      <w:r w:rsidRPr="00EC725D">
        <w:rPr>
          <w:rFonts w:ascii="Times New Roman" w:hAnsi="Times New Roman" w:cs="Times New Roman"/>
          <w:sz w:val="24"/>
          <w:szCs w:val="24"/>
        </w:rPr>
        <w:lastRenderedPageBreak/>
        <w:t xml:space="preserve">путем принятия условий «Политики в отношении файлов </w:t>
      </w:r>
      <w:proofErr w:type="spellStart"/>
      <w:r w:rsidRPr="00EC725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C725D">
        <w:rPr>
          <w:rFonts w:ascii="Times New Roman" w:hAnsi="Times New Roman" w:cs="Times New Roman"/>
          <w:sz w:val="24"/>
          <w:szCs w:val="24"/>
        </w:rPr>
        <w:t xml:space="preserve">» и простановки соответствующей отметки («галочки») в </w:t>
      </w:r>
      <w:r w:rsidR="008F6814">
        <w:rPr>
          <w:rFonts w:ascii="Times New Roman" w:hAnsi="Times New Roman" w:cs="Times New Roman"/>
          <w:sz w:val="24"/>
          <w:szCs w:val="24"/>
        </w:rPr>
        <w:t>баннерах</w:t>
      </w:r>
      <w:r w:rsidRPr="00EC725D">
        <w:rPr>
          <w:rFonts w:ascii="Times New Roman" w:hAnsi="Times New Roman" w:cs="Times New Roman"/>
          <w:sz w:val="24"/>
          <w:szCs w:val="24"/>
        </w:rPr>
        <w:t xml:space="preserve"> на </w:t>
      </w:r>
      <w:r w:rsidR="00180725">
        <w:rPr>
          <w:rFonts w:ascii="Times New Roman" w:hAnsi="Times New Roman" w:cs="Times New Roman"/>
          <w:sz w:val="24"/>
          <w:szCs w:val="24"/>
        </w:rPr>
        <w:t>с</w:t>
      </w:r>
      <w:r w:rsidRPr="00180725">
        <w:rPr>
          <w:rFonts w:ascii="Times New Roman" w:hAnsi="Times New Roman" w:cs="Times New Roman"/>
          <w:sz w:val="24"/>
          <w:szCs w:val="24"/>
        </w:rPr>
        <w:t>айт</w:t>
      </w:r>
      <w:r w:rsidR="00D92234">
        <w:rPr>
          <w:rFonts w:ascii="Times New Roman" w:hAnsi="Times New Roman" w:cs="Times New Roman"/>
          <w:sz w:val="24"/>
          <w:szCs w:val="24"/>
        </w:rPr>
        <w:t>ах</w:t>
      </w:r>
      <w:r w:rsidR="00180725">
        <w:rPr>
          <w:rFonts w:ascii="Times New Roman" w:hAnsi="Times New Roman" w:cs="Times New Roman"/>
          <w:sz w:val="24"/>
          <w:szCs w:val="24"/>
        </w:rPr>
        <w:t xml:space="preserve"> </w:t>
      </w:r>
      <w:r w:rsidR="00B86CA6" w:rsidRPr="00B86CA6">
        <w:rPr>
          <w:rFonts w:ascii="Times New Roman" w:hAnsi="Times New Roman" w:cs="Times New Roman"/>
          <w:sz w:val="24"/>
          <w:szCs w:val="24"/>
        </w:rPr>
        <w:t>О</w:t>
      </w:r>
      <w:r w:rsidR="00B86CA6">
        <w:rPr>
          <w:rFonts w:ascii="Times New Roman" w:hAnsi="Times New Roman" w:cs="Times New Roman"/>
          <w:sz w:val="24"/>
          <w:szCs w:val="24"/>
        </w:rPr>
        <w:t>б</w:t>
      </w:r>
      <w:r w:rsidR="00B86CA6" w:rsidRPr="00B86CA6">
        <w:rPr>
          <w:rFonts w:ascii="Times New Roman" w:hAnsi="Times New Roman" w:cs="Times New Roman"/>
          <w:sz w:val="24"/>
          <w:szCs w:val="24"/>
        </w:rPr>
        <w:t>щества</w:t>
      </w:r>
      <w:r w:rsidRPr="00180725">
        <w:rPr>
          <w:rFonts w:ascii="Times New Roman" w:hAnsi="Times New Roman" w:cs="Times New Roman"/>
          <w:sz w:val="24"/>
          <w:szCs w:val="24"/>
        </w:rPr>
        <w:t>.</w:t>
      </w:r>
    </w:p>
    <w:p w14:paraId="3D4C635F" w14:textId="77777777" w:rsidR="00956386" w:rsidRPr="00180725" w:rsidRDefault="00956386" w:rsidP="006F416A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получения согласия субъект</w:t>
      </w:r>
      <w:r w:rsidR="008F681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в письменной форме такое согласие может быть получено в форме электронного документа, подписанного электронной подписью в соответствии с требованиями, установленными законодательством. </w:t>
      </w:r>
    </w:p>
    <w:bookmarkEnd w:id="40"/>
    <w:p w14:paraId="368D16DE" w14:textId="77777777" w:rsidR="003321CE" w:rsidRPr="00F03CD5" w:rsidRDefault="003321CE" w:rsidP="002217CB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Согласие субъектов на предоставление их персональных данных не требуется при получении </w:t>
      </w:r>
      <w:r w:rsidR="000D21EC" w:rsidRPr="00F03CD5">
        <w:rPr>
          <w:rFonts w:ascii="Times New Roman" w:hAnsi="Times New Roman" w:cs="Times New Roman"/>
          <w:sz w:val="24"/>
          <w:szCs w:val="24"/>
        </w:rPr>
        <w:t>Обществом</w:t>
      </w:r>
      <w:r w:rsidRPr="00F03CD5">
        <w:rPr>
          <w:rFonts w:ascii="Times New Roman" w:hAnsi="Times New Roman" w:cs="Times New Roman"/>
          <w:sz w:val="24"/>
          <w:szCs w:val="24"/>
        </w:rPr>
        <w:t xml:space="preserve">, в рамках установленных полномочий, мотивированных запросов от органов прокуратуры, правоохранительных органов, </w:t>
      </w:r>
      <w:r w:rsidR="00D21B4D" w:rsidRPr="00F03CD5">
        <w:rPr>
          <w:rFonts w:ascii="Times New Roman" w:hAnsi="Times New Roman" w:cs="Times New Roman"/>
          <w:sz w:val="24"/>
          <w:szCs w:val="24"/>
        </w:rPr>
        <w:t xml:space="preserve">органов следствия и дознания, </w:t>
      </w:r>
      <w:r w:rsidRPr="00F03CD5">
        <w:rPr>
          <w:rFonts w:ascii="Times New Roman" w:hAnsi="Times New Roman" w:cs="Times New Roman"/>
          <w:sz w:val="24"/>
          <w:szCs w:val="24"/>
        </w:rPr>
        <w:t>органов безопасности, от государственных инспекторов труда при осуществлении ими государственного надзора и контроля за соблюдением трудового законодательства</w:t>
      </w:r>
      <w:r w:rsidR="00D21B4D" w:rsidRPr="00F03CD5">
        <w:rPr>
          <w:rFonts w:ascii="Times New Roman" w:hAnsi="Times New Roman" w:cs="Times New Roman"/>
          <w:sz w:val="24"/>
          <w:szCs w:val="24"/>
        </w:rPr>
        <w:t>,</w:t>
      </w:r>
      <w:r w:rsidRPr="00F03CD5">
        <w:rPr>
          <w:rFonts w:ascii="Times New Roman" w:hAnsi="Times New Roman" w:cs="Times New Roman"/>
          <w:sz w:val="24"/>
          <w:szCs w:val="24"/>
        </w:rPr>
        <w:t xml:space="preserve"> и иных органов, уполномоченных запрашивать информацию в соответствии с компетенцией, предусмотренной законодательством.</w:t>
      </w:r>
    </w:p>
    <w:p w14:paraId="5DB316F1" w14:textId="77777777" w:rsidR="003321CE" w:rsidRPr="00F03CD5" w:rsidRDefault="003321CE" w:rsidP="006D2D89">
      <w:pPr>
        <w:pStyle w:val="ListParagraph"/>
        <w:tabs>
          <w:tab w:val="left" w:pos="567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14:paraId="3A8402A7" w14:textId="77777777" w:rsidR="00187F8E" w:rsidRPr="00F03CD5" w:rsidRDefault="003321CE" w:rsidP="006F416A">
      <w:pPr>
        <w:pStyle w:val="ListParagraph"/>
        <w:numPr>
          <w:ilvl w:val="1"/>
          <w:numId w:val="21"/>
        </w:numPr>
        <w:tabs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В случае поступления запросов </w:t>
      </w:r>
      <w:r w:rsidR="00F74688" w:rsidRPr="00F03CD5">
        <w:rPr>
          <w:rFonts w:ascii="Times New Roman" w:hAnsi="Times New Roman" w:cs="Times New Roman"/>
          <w:sz w:val="24"/>
          <w:szCs w:val="24"/>
        </w:rPr>
        <w:t>от</w:t>
      </w:r>
      <w:r w:rsidRPr="00F03CD5">
        <w:rPr>
          <w:rFonts w:ascii="Times New Roman" w:hAnsi="Times New Roman" w:cs="Times New Roman"/>
          <w:sz w:val="24"/>
          <w:szCs w:val="24"/>
        </w:rPr>
        <w:t xml:space="preserve"> организаций, не обладающих соответствующими полномочиями, </w:t>
      </w:r>
      <w:r w:rsidR="000D21EC" w:rsidRPr="00F03CD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F03CD5">
        <w:rPr>
          <w:rFonts w:ascii="Times New Roman" w:hAnsi="Times New Roman" w:cs="Times New Roman"/>
          <w:sz w:val="24"/>
          <w:szCs w:val="24"/>
        </w:rPr>
        <w:t>обязан</w:t>
      </w:r>
      <w:r w:rsidR="00E37701">
        <w:rPr>
          <w:rFonts w:ascii="Times New Roman" w:hAnsi="Times New Roman" w:cs="Times New Roman"/>
          <w:sz w:val="24"/>
          <w:szCs w:val="24"/>
        </w:rPr>
        <w:t>о</w:t>
      </w:r>
      <w:r w:rsidRPr="00F03CD5">
        <w:rPr>
          <w:rFonts w:ascii="Times New Roman" w:hAnsi="Times New Roman" w:cs="Times New Roman"/>
          <w:sz w:val="24"/>
          <w:szCs w:val="24"/>
        </w:rPr>
        <w:t xml:space="preserve"> получить </w:t>
      </w:r>
      <w:r w:rsidR="00F74688" w:rsidRPr="00F03CD5">
        <w:rPr>
          <w:rFonts w:ascii="Times New Roman" w:hAnsi="Times New Roman" w:cs="Times New Roman"/>
          <w:sz w:val="24"/>
          <w:szCs w:val="24"/>
        </w:rPr>
        <w:t xml:space="preserve">от </w:t>
      </w:r>
      <w:r w:rsidR="00F13EDE">
        <w:rPr>
          <w:rFonts w:ascii="Times New Roman" w:hAnsi="Times New Roman" w:cs="Times New Roman"/>
          <w:sz w:val="24"/>
          <w:szCs w:val="24"/>
        </w:rPr>
        <w:t>субъекта</w:t>
      </w:r>
      <w:r w:rsidR="00F74688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Pr="00F03CD5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F74688" w:rsidRPr="00F03CD5">
        <w:rPr>
          <w:rFonts w:ascii="Times New Roman" w:hAnsi="Times New Roman" w:cs="Times New Roman"/>
          <w:sz w:val="24"/>
          <w:szCs w:val="24"/>
        </w:rPr>
        <w:t>на предоставление его персональных данных</w:t>
      </w:r>
      <w:r w:rsidRPr="00F03CD5">
        <w:rPr>
          <w:rFonts w:ascii="Times New Roman" w:hAnsi="Times New Roman" w:cs="Times New Roman"/>
          <w:sz w:val="24"/>
          <w:szCs w:val="24"/>
        </w:rPr>
        <w:t xml:space="preserve"> и предупредить лиц, получающих персональные данные</w:t>
      </w:r>
      <w:r w:rsidR="003519A3" w:rsidRPr="00F03CD5">
        <w:rPr>
          <w:rFonts w:ascii="Times New Roman" w:hAnsi="Times New Roman" w:cs="Times New Roman"/>
          <w:sz w:val="24"/>
          <w:szCs w:val="24"/>
        </w:rPr>
        <w:t>,</w:t>
      </w:r>
      <w:r w:rsidRPr="00F03CD5">
        <w:rPr>
          <w:rFonts w:ascii="Times New Roman" w:hAnsi="Times New Roman" w:cs="Times New Roman"/>
          <w:sz w:val="24"/>
          <w:szCs w:val="24"/>
        </w:rPr>
        <w:t xml:space="preserve"> о том, что эти данные могут быть использованы лишь в целях, для которых они сообщены, а также требовать от этих лиц подтверждения того, что </w:t>
      </w:r>
      <w:r w:rsidR="00F74688" w:rsidRPr="00F03CD5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Pr="00F03CD5">
        <w:rPr>
          <w:rFonts w:ascii="Times New Roman" w:hAnsi="Times New Roman" w:cs="Times New Roman"/>
          <w:sz w:val="24"/>
          <w:szCs w:val="24"/>
        </w:rPr>
        <w:t>правило будет (было) соблюдено.</w:t>
      </w:r>
      <w:r w:rsidR="00D31B0F" w:rsidRPr="00F03CD5">
        <w:rPr>
          <w:rFonts w:ascii="Times New Roman" w:hAnsi="Times New Roman" w:cs="Times New Roman"/>
          <w:sz w:val="24"/>
          <w:szCs w:val="24"/>
        </w:rPr>
        <w:t xml:space="preserve"> Порядок получения согласия </w:t>
      </w:r>
      <w:r w:rsidR="006C3EA6" w:rsidRPr="00F03CD5">
        <w:rPr>
          <w:rFonts w:ascii="Times New Roman" w:hAnsi="Times New Roman" w:cs="Times New Roman"/>
          <w:sz w:val="24"/>
          <w:szCs w:val="24"/>
        </w:rPr>
        <w:t>Р</w:t>
      </w:r>
      <w:r w:rsidR="00D31B0F" w:rsidRPr="00F03CD5">
        <w:rPr>
          <w:rFonts w:ascii="Times New Roman" w:hAnsi="Times New Roman" w:cs="Times New Roman"/>
          <w:sz w:val="24"/>
          <w:szCs w:val="24"/>
        </w:rPr>
        <w:t>аботников на передачу их персональных данны</w:t>
      </w:r>
      <w:r w:rsidR="00AF43A0" w:rsidRPr="00F03CD5">
        <w:rPr>
          <w:rFonts w:ascii="Times New Roman" w:hAnsi="Times New Roman" w:cs="Times New Roman"/>
          <w:sz w:val="24"/>
          <w:szCs w:val="24"/>
        </w:rPr>
        <w:t xml:space="preserve">х иным лицам описан в пункте </w:t>
      </w:r>
      <w:r w:rsidR="00327DB4">
        <w:rPr>
          <w:rFonts w:ascii="Times New Roman" w:hAnsi="Times New Roman" w:cs="Times New Roman"/>
          <w:sz w:val="24"/>
          <w:szCs w:val="24"/>
        </w:rPr>
        <w:t>7</w:t>
      </w:r>
      <w:r w:rsidR="00AF43A0" w:rsidRPr="00F03CD5">
        <w:rPr>
          <w:rFonts w:ascii="Times New Roman" w:hAnsi="Times New Roman" w:cs="Times New Roman"/>
          <w:sz w:val="24"/>
          <w:szCs w:val="24"/>
        </w:rPr>
        <w:t>.</w:t>
      </w:r>
      <w:r w:rsidR="00533FD9" w:rsidRPr="00F03CD5">
        <w:rPr>
          <w:rFonts w:ascii="Times New Roman" w:hAnsi="Times New Roman" w:cs="Times New Roman"/>
          <w:sz w:val="24"/>
          <w:szCs w:val="24"/>
        </w:rPr>
        <w:t>4</w:t>
      </w:r>
      <w:r w:rsidR="00696BB4" w:rsidRPr="00F03CD5">
        <w:rPr>
          <w:rFonts w:ascii="Times New Roman" w:hAnsi="Times New Roman" w:cs="Times New Roman"/>
          <w:sz w:val="24"/>
          <w:szCs w:val="24"/>
        </w:rPr>
        <w:t xml:space="preserve"> </w:t>
      </w:r>
      <w:r w:rsidR="00327DB4">
        <w:rPr>
          <w:rFonts w:ascii="Times New Roman" w:hAnsi="Times New Roman" w:cs="Times New Roman"/>
          <w:sz w:val="24"/>
          <w:szCs w:val="24"/>
        </w:rPr>
        <w:t>Политик</w:t>
      </w:r>
      <w:r w:rsidR="004723AE">
        <w:rPr>
          <w:rFonts w:ascii="Times New Roman" w:hAnsi="Times New Roman" w:cs="Times New Roman"/>
          <w:sz w:val="24"/>
          <w:szCs w:val="24"/>
        </w:rPr>
        <w:t>и</w:t>
      </w:r>
      <w:r w:rsidR="00D31B0F" w:rsidRPr="00F03CD5">
        <w:rPr>
          <w:rFonts w:ascii="Times New Roman" w:hAnsi="Times New Roman" w:cs="Times New Roman"/>
          <w:sz w:val="24"/>
          <w:szCs w:val="24"/>
        </w:rPr>
        <w:t>.</w:t>
      </w:r>
    </w:p>
    <w:p w14:paraId="7566981B" w14:textId="77777777" w:rsidR="003321CE" w:rsidRPr="00F03CD5" w:rsidRDefault="003321CE" w:rsidP="006F416A">
      <w:pPr>
        <w:pStyle w:val="ListParagraph"/>
        <w:numPr>
          <w:ilvl w:val="1"/>
          <w:numId w:val="21"/>
        </w:numPr>
        <w:tabs>
          <w:tab w:val="left" w:pos="567"/>
          <w:tab w:val="left" w:pos="1134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42" w:name="_Toc355606313"/>
      <w:r w:rsidRPr="00F03CD5">
        <w:rPr>
          <w:rFonts w:ascii="Times New Roman" w:hAnsi="Times New Roman" w:cs="Times New Roman"/>
          <w:sz w:val="24"/>
          <w:szCs w:val="24"/>
        </w:rPr>
        <w:t xml:space="preserve">Во всех случаях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Федеральном законе </w:t>
      </w:r>
      <w:r w:rsidR="006E0A38" w:rsidRPr="00F03CD5">
        <w:rPr>
          <w:rFonts w:ascii="Times New Roman" w:hAnsi="Times New Roman" w:cs="Times New Roman"/>
          <w:sz w:val="24"/>
          <w:szCs w:val="24"/>
        </w:rPr>
        <w:t xml:space="preserve">от 27.07.2006 </w:t>
      </w:r>
      <w:r w:rsidR="003519A3" w:rsidRPr="00F03CD5">
        <w:rPr>
          <w:rFonts w:ascii="Times New Roman" w:hAnsi="Times New Roman" w:cs="Times New Roman"/>
          <w:sz w:val="24"/>
          <w:szCs w:val="24"/>
        </w:rPr>
        <w:t>№ </w:t>
      </w:r>
      <w:r w:rsidR="006E0A38" w:rsidRPr="00F03CD5">
        <w:rPr>
          <w:rFonts w:ascii="Times New Roman" w:hAnsi="Times New Roman" w:cs="Times New Roman"/>
          <w:sz w:val="24"/>
          <w:szCs w:val="24"/>
        </w:rPr>
        <w:t xml:space="preserve">152-ФЗ </w:t>
      </w:r>
      <w:r w:rsidRPr="00F03CD5">
        <w:rPr>
          <w:rFonts w:ascii="Times New Roman" w:hAnsi="Times New Roman" w:cs="Times New Roman"/>
          <w:sz w:val="24"/>
          <w:szCs w:val="24"/>
        </w:rPr>
        <w:t>«</w:t>
      </w:r>
      <w:r w:rsidR="00CE580A" w:rsidRPr="00F03CD5">
        <w:rPr>
          <w:rFonts w:ascii="Times New Roman" w:hAnsi="Times New Roman" w:cs="Times New Roman"/>
          <w:sz w:val="24"/>
          <w:szCs w:val="24"/>
        </w:rPr>
        <w:t>О</w:t>
      </w:r>
      <w:r w:rsidR="00CE580A">
        <w:rPr>
          <w:rFonts w:ascii="Times New Roman" w:hAnsi="Times New Roman" w:cs="Times New Roman"/>
          <w:sz w:val="24"/>
          <w:szCs w:val="24"/>
        </w:rPr>
        <w:t> </w:t>
      </w:r>
      <w:r w:rsidRPr="00F03CD5">
        <w:rPr>
          <w:rFonts w:ascii="Times New Roman" w:hAnsi="Times New Roman" w:cs="Times New Roman"/>
          <w:sz w:val="24"/>
          <w:szCs w:val="24"/>
        </w:rPr>
        <w:t xml:space="preserve">персональных данных», возлагается на </w:t>
      </w:r>
      <w:r w:rsidR="00F0306D" w:rsidRPr="00F03CD5">
        <w:rPr>
          <w:rFonts w:ascii="Times New Roman" w:hAnsi="Times New Roman" w:cs="Times New Roman"/>
          <w:sz w:val="24"/>
          <w:szCs w:val="24"/>
        </w:rPr>
        <w:t>Общество</w:t>
      </w:r>
      <w:r w:rsidRPr="00F03CD5">
        <w:rPr>
          <w:rFonts w:ascii="Times New Roman" w:hAnsi="Times New Roman" w:cs="Times New Roman"/>
          <w:sz w:val="24"/>
          <w:szCs w:val="24"/>
        </w:rPr>
        <w:t>.</w:t>
      </w:r>
      <w:bookmarkEnd w:id="42"/>
    </w:p>
    <w:p w14:paraId="7BE64309" w14:textId="77777777" w:rsidR="003321CE" w:rsidRPr="00F03CD5" w:rsidRDefault="003321CE" w:rsidP="006F416A">
      <w:pPr>
        <w:pStyle w:val="Heading1"/>
        <w:numPr>
          <w:ilvl w:val="0"/>
          <w:numId w:val="21"/>
        </w:numPr>
        <w:spacing w:before="360" w:after="360"/>
        <w:ind w:left="357" w:hanging="357"/>
        <w:jc w:val="both"/>
        <w:rPr>
          <w:rFonts w:ascii="Times New Roman" w:hAnsi="Times New Roman" w:cs="Times New Roman"/>
        </w:rPr>
      </w:pPr>
      <w:bookmarkStart w:id="43" w:name="_Toc312173100"/>
      <w:bookmarkStart w:id="44" w:name="_Toc509935950"/>
      <w:bookmarkEnd w:id="34"/>
      <w:bookmarkEnd w:id="35"/>
      <w:r w:rsidRPr="00F03CD5">
        <w:rPr>
          <w:rFonts w:ascii="Times New Roman" w:hAnsi="Times New Roman" w:cs="Times New Roman"/>
        </w:rPr>
        <w:t>Права субъектов персональных данных</w:t>
      </w:r>
      <w:bookmarkEnd w:id="36"/>
      <w:bookmarkEnd w:id="43"/>
      <w:bookmarkEnd w:id="44"/>
      <w:r w:rsidRPr="00F03CD5">
        <w:rPr>
          <w:rFonts w:ascii="Times New Roman" w:hAnsi="Times New Roman" w:cs="Times New Roman"/>
        </w:rPr>
        <w:t xml:space="preserve"> </w:t>
      </w:r>
    </w:p>
    <w:p w14:paraId="4BA69A98" w14:textId="77777777" w:rsidR="003321CE" w:rsidRPr="00F03CD5" w:rsidRDefault="003321CE" w:rsidP="006F416A">
      <w:pPr>
        <w:pStyle w:val="ListParagraph"/>
        <w:numPr>
          <w:ilvl w:val="1"/>
          <w:numId w:val="21"/>
        </w:numPr>
        <w:tabs>
          <w:tab w:val="left" w:pos="540"/>
          <w:tab w:val="num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имеет право на получение информации, касающейся обработки его персональных данных, в том числе содержащей: </w:t>
      </w:r>
    </w:p>
    <w:p w14:paraId="51858977" w14:textId="77777777" w:rsidR="003321CE" w:rsidRPr="00F03CD5" w:rsidRDefault="003321CE" w:rsidP="00CE580A">
      <w:pPr>
        <w:pStyle w:val="ConsPlusNormal"/>
        <w:numPr>
          <w:ilvl w:val="0"/>
          <w:numId w:val="10"/>
        </w:numPr>
        <w:tabs>
          <w:tab w:val="clear" w:pos="720"/>
          <w:tab w:val="num" w:pos="567"/>
        </w:tabs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его персональных данных </w:t>
      </w:r>
      <w:r w:rsidR="00F0306D" w:rsidRPr="00F03CD5">
        <w:rPr>
          <w:rFonts w:ascii="Times New Roman" w:hAnsi="Times New Roman" w:cs="Times New Roman"/>
          <w:sz w:val="24"/>
          <w:szCs w:val="24"/>
        </w:rPr>
        <w:t>Обществом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0AF788AE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14:paraId="554324A5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сведения о применяемых </w:t>
      </w:r>
      <w:r w:rsidR="00F0306D" w:rsidRPr="00F03CD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F03CD5">
        <w:rPr>
          <w:rFonts w:ascii="Times New Roman" w:hAnsi="Times New Roman" w:cs="Times New Roman"/>
          <w:sz w:val="24"/>
          <w:szCs w:val="24"/>
        </w:rPr>
        <w:t>способах обработки персональных данных;</w:t>
      </w:r>
    </w:p>
    <w:p w14:paraId="0BE1B8F1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</w:t>
      </w:r>
      <w:r w:rsidR="00F0306D" w:rsidRPr="00F03CD5">
        <w:rPr>
          <w:rFonts w:ascii="Times New Roman" w:hAnsi="Times New Roman" w:cs="Times New Roman"/>
          <w:sz w:val="24"/>
          <w:szCs w:val="24"/>
        </w:rPr>
        <w:t>Общества</w:t>
      </w:r>
      <w:r w:rsidRPr="00F03CD5">
        <w:rPr>
          <w:rFonts w:ascii="Times New Roman" w:hAnsi="Times New Roman" w:cs="Times New Roman"/>
          <w:sz w:val="24"/>
          <w:szCs w:val="24"/>
        </w:rPr>
        <w:t xml:space="preserve">, сведения о лицах (за исключением работников </w:t>
      </w:r>
      <w:r w:rsidR="00F0306D" w:rsidRPr="00F03CD5">
        <w:rPr>
          <w:rFonts w:ascii="Times New Roman" w:hAnsi="Times New Roman" w:cs="Times New Roman"/>
          <w:sz w:val="24"/>
          <w:szCs w:val="24"/>
        </w:rPr>
        <w:t>Общества</w:t>
      </w:r>
      <w:r w:rsidRPr="00F03CD5">
        <w:rPr>
          <w:rFonts w:ascii="Times New Roman" w:hAnsi="Times New Roman" w:cs="Times New Roman"/>
          <w:sz w:val="24"/>
          <w:szCs w:val="24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F0306D" w:rsidRPr="00F03CD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F03CD5">
        <w:rPr>
          <w:rFonts w:ascii="Times New Roman" w:hAnsi="Times New Roman" w:cs="Times New Roman"/>
          <w:sz w:val="24"/>
          <w:szCs w:val="24"/>
        </w:rPr>
        <w:t xml:space="preserve">или на основании </w:t>
      </w:r>
      <w:r w:rsidR="00427520" w:rsidRPr="00F03CD5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14:paraId="6D80B7B6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обрабатываемые персональные данные, относящиеся к соответствующему субъекту персональных данных, источник их получения;</w:t>
      </w:r>
    </w:p>
    <w:p w14:paraId="7E14A9DD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14:paraId="79C58116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порядок осуществления субъектом персональных данных прав, предусмотренных Федеральным законом </w:t>
      </w:r>
      <w:r w:rsidR="006E0A38" w:rsidRPr="00F03CD5">
        <w:rPr>
          <w:rFonts w:ascii="Times New Roman" w:hAnsi="Times New Roman" w:cs="Times New Roman"/>
          <w:sz w:val="24"/>
          <w:szCs w:val="24"/>
        </w:rPr>
        <w:t xml:space="preserve">от 27.07.2006 № 152-ФЗ </w:t>
      </w:r>
      <w:r w:rsidRPr="00F03CD5">
        <w:rPr>
          <w:rFonts w:ascii="Times New Roman" w:hAnsi="Times New Roman" w:cs="Times New Roman"/>
          <w:sz w:val="24"/>
          <w:szCs w:val="24"/>
        </w:rPr>
        <w:t>«</w:t>
      </w:r>
      <w:r w:rsidR="00386AE9" w:rsidRPr="00F03CD5">
        <w:rPr>
          <w:rFonts w:ascii="Times New Roman" w:hAnsi="Times New Roman" w:cs="Times New Roman"/>
          <w:sz w:val="24"/>
          <w:szCs w:val="24"/>
        </w:rPr>
        <w:t>О </w:t>
      </w:r>
      <w:r w:rsidRPr="00F03CD5">
        <w:rPr>
          <w:rFonts w:ascii="Times New Roman" w:hAnsi="Times New Roman" w:cs="Times New Roman"/>
          <w:sz w:val="24"/>
          <w:szCs w:val="24"/>
        </w:rPr>
        <w:t>персональных данных»;</w:t>
      </w:r>
    </w:p>
    <w:p w14:paraId="28F6284C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lastRenderedPageBreak/>
        <w:t>информацию об осуществленной или о предполагаемой трансграничной передаче данных;</w:t>
      </w:r>
    </w:p>
    <w:p w14:paraId="0674B677" w14:textId="7DA80CC4" w:rsidR="003321CE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32FEB749" w14:textId="0EF14B32" w:rsidR="004E6A4D" w:rsidRPr="004E6A4D" w:rsidRDefault="004E6A4D" w:rsidP="004C0764">
      <w:pPr>
        <w:pStyle w:val="ListParagraph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rPr>
          <w:rFonts w:ascii="Times New Roman" w:hAnsi="Times New Roman" w:cs="Times New Roman"/>
          <w:sz w:val="24"/>
          <w:szCs w:val="24"/>
        </w:rPr>
      </w:pPr>
      <w:r w:rsidRPr="004E6A4D">
        <w:rPr>
          <w:rFonts w:ascii="Times New Roman" w:hAnsi="Times New Roman" w:cs="Times New Roman"/>
          <w:sz w:val="24"/>
          <w:szCs w:val="24"/>
        </w:rPr>
        <w:t>информацию о способах исполнения Обществом как оператором обязанностей, установленных статьей 18.1 Федерального закона от 27.07.2006 № 152-ФЗ «О персональных данных»;</w:t>
      </w:r>
    </w:p>
    <w:p w14:paraId="4688B850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иные сведения, предусмотренные </w:t>
      </w:r>
      <w:r w:rsidR="003E46A6" w:rsidRPr="00F03CD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03CD5">
        <w:rPr>
          <w:rFonts w:ascii="Times New Roman" w:hAnsi="Times New Roman" w:cs="Times New Roman"/>
          <w:sz w:val="24"/>
          <w:szCs w:val="24"/>
        </w:rPr>
        <w:t>.</w:t>
      </w:r>
    </w:p>
    <w:p w14:paraId="0613C10A" w14:textId="74286127" w:rsidR="00403B3B" w:rsidRPr="00F03CD5" w:rsidRDefault="004E6A4D" w:rsidP="00300364">
      <w:pPr>
        <w:pStyle w:val="ListParagraph"/>
        <w:tabs>
          <w:tab w:val="left" w:pos="540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с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ведения должны быть предоставлены субъекту персональных данных </w:t>
      </w:r>
      <w:r w:rsidR="00DB55AE" w:rsidRPr="00F03CD5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3321CE" w:rsidRPr="00F03C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F0306D" w:rsidRPr="00F03CD5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3321CE" w:rsidRPr="00F03CD5">
        <w:rPr>
          <w:rFonts w:ascii="Times New Roman" w:hAnsi="Times New Roman" w:cs="Times New Roman"/>
          <w:sz w:val="24"/>
          <w:szCs w:val="24"/>
        </w:rPr>
        <w:t>в доступной форме, и в них не должны содержаться персональные данные, относящиеся к другим субъектам персональных данных</w:t>
      </w:r>
      <w:r w:rsidRPr="00632C85">
        <w:rPr>
          <w:rFonts w:ascii="Times New Roman" w:hAnsi="Times New Roman" w:cs="Times New Roman"/>
          <w:sz w:val="24"/>
          <w:szCs w:val="24"/>
        </w:rPr>
        <w:t>, за исключением случаев, если имеются законные основания для раскрытия таких персональных данных (например, сведения об обработке персональных данных членов семей работников)</w:t>
      </w:r>
      <w:r w:rsidR="003321CE" w:rsidRPr="00F03CD5">
        <w:rPr>
          <w:rFonts w:ascii="Times New Roman" w:hAnsi="Times New Roman" w:cs="Times New Roman"/>
          <w:sz w:val="24"/>
          <w:szCs w:val="24"/>
        </w:rPr>
        <w:t>.</w:t>
      </w:r>
    </w:p>
    <w:p w14:paraId="3EE1464B" w14:textId="77777777" w:rsidR="003321CE" w:rsidRPr="00F03CD5" w:rsidRDefault="00300364" w:rsidP="006F416A">
      <w:pPr>
        <w:pStyle w:val="ListParagraph"/>
        <w:numPr>
          <w:ilvl w:val="1"/>
          <w:numId w:val="21"/>
        </w:numPr>
        <w:tabs>
          <w:tab w:val="left" w:pos="540"/>
          <w:tab w:val="num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Если субъект персональных данных считает, что Общество осуществляет обработку его персональных данных с нарушением требований законодательства или иным образом нарушает его права и свободы, субъект персональных данных вправе обжаловать действия или бездействие Общества в уполномоченный орган по защите прав субъектов персональных данных (Роскомнадзор) или в судебном порядке</w:t>
      </w:r>
      <w:r w:rsidR="003321CE" w:rsidRPr="00F03CD5">
        <w:rPr>
          <w:rFonts w:ascii="Times New Roman" w:hAnsi="Times New Roman" w:cs="Times New Roman"/>
          <w:sz w:val="24"/>
          <w:szCs w:val="24"/>
        </w:rPr>
        <w:t>.</w:t>
      </w:r>
    </w:p>
    <w:p w14:paraId="635284C9" w14:textId="77777777" w:rsidR="00984B5A" w:rsidRDefault="00875E47" w:rsidP="00875E47">
      <w:pPr>
        <w:pStyle w:val="ListParagraph"/>
        <w:numPr>
          <w:ilvl w:val="1"/>
          <w:numId w:val="21"/>
        </w:numPr>
        <w:tabs>
          <w:tab w:val="left" w:pos="540"/>
          <w:tab w:val="num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</w:t>
      </w:r>
      <w:r w:rsidR="003321CE" w:rsidRPr="00F03CD5">
        <w:rPr>
          <w:rFonts w:ascii="Times New Roman" w:hAnsi="Times New Roman" w:cs="Times New Roman"/>
          <w:sz w:val="24"/>
          <w:szCs w:val="24"/>
        </w:rPr>
        <w:t>.</w:t>
      </w:r>
    </w:p>
    <w:p w14:paraId="6FBCEF2E" w14:textId="77777777" w:rsidR="003321CE" w:rsidRPr="00F03CD5" w:rsidRDefault="00D50BB7" w:rsidP="006F416A">
      <w:pPr>
        <w:pStyle w:val="Heading1"/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</w:rPr>
      </w:pPr>
      <w:bookmarkStart w:id="45" w:name="_Toc283288404"/>
      <w:r>
        <w:rPr>
          <w:rFonts w:ascii="Times New Roman" w:hAnsi="Times New Roman" w:cs="Times New Roman"/>
        </w:rPr>
        <w:t>Сведения о реализуемых требованиях к защите персональных данных</w:t>
      </w:r>
    </w:p>
    <w:bookmarkEnd w:id="45"/>
    <w:p w14:paraId="3E30A196" w14:textId="77777777" w:rsidR="005F2C47" w:rsidRDefault="00EE4A1B" w:rsidP="005F2C47">
      <w:pPr>
        <w:pStyle w:val="ListParagraph"/>
        <w:numPr>
          <w:ilvl w:val="1"/>
          <w:numId w:val="21"/>
        </w:numPr>
        <w:tabs>
          <w:tab w:val="left" w:pos="540"/>
          <w:tab w:val="num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>Безопасность персональных данных, обрабатываемых Обществом, обеспечивается реализацией правовых, организационных и технических мер, необходимых и достаточных для обеспечения требований законодательства о персональных данных.</w:t>
      </w:r>
    </w:p>
    <w:p w14:paraId="6AB3C44B" w14:textId="77777777" w:rsidR="00EE4A1B" w:rsidRPr="005F2C47" w:rsidRDefault="00EE4A1B" w:rsidP="005F2C47">
      <w:pPr>
        <w:pStyle w:val="ListParagraph"/>
        <w:numPr>
          <w:ilvl w:val="1"/>
          <w:numId w:val="21"/>
        </w:numPr>
        <w:tabs>
          <w:tab w:val="left" w:pos="540"/>
          <w:tab w:val="num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F2C47">
        <w:rPr>
          <w:rFonts w:ascii="Times New Roman" w:hAnsi="Times New Roman" w:cs="Times New Roman"/>
          <w:sz w:val="24"/>
          <w:szCs w:val="24"/>
        </w:rPr>
        <w:t>Правовые меры, принимаемые Обществом, включают:</w:t>
      </w:r>
    </w:p>
    <w:p w14:paraId="0D7E520F" w14:textId="77777777" w:rsidR="00EE4A1B" w:rsidRPr="00EE4A1B" w:rsidRDefault="00EE4A1B" w:rsidP="004723AE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разработку локальных актов Общества, реализующих требования законодательства, в том числе – Политики </w:t>
      </w:r>
      <w:r w:rsidR="004723AE">
        <w:rPr>
          <w:rFonts w:ascii="Times New Roman" w:hAnsi="Times New Roman" w:cs="Times New Roman"/>
          <w:sz w:val="24"/>
          <w:szCs w:val="24"/>
        </w:rPr>
        <w:t xml:space="preserve">и </w:t>
      </w:r>
      <w:r w:rsidR="004723AE" w:rsidRPr="00EE4A1B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4723AE" w:rsidRPr="004723AE">
        <w:rPr>
          <w:rFonts w:ascii="Times New Roman" w:hAnsi="Times New Roman" w:cs="Times New Roman"/>
          <w:sz w:val="24"/>
          <w:szCs w:val="24"/>
        </w:rPr>
        <w:t>о порядке обработки и обеспечении безопасности</w:t>
      </w:r>
      <w:r w:rsidR="004723AE" w:rsidRPr="004723AE">
        <w:rPr>
          <w:rFonts w:ascii="Times New Roman" w:hAnsi="Times New Roman" w:cs="Times New Roman"/>
          <w:sz w:val="24"/>
          <w:szCs w:val="24"/>
        </w:rPr>
        <w:br/>
        <w:t xml:space="preserve">персональных данных в </w:t>
      </w:r>
      <w:r w:rsidR="004723AE">
        <w:rPr>
          <w:rFonts w:ascii="Times New Roman" w:hAnsi="Times New Roman" w:cs="Times New Roman"/>
          <w:sz w:val="24"/>
          <w:szCs w:val="24"/>
        </w:rPr>
        <w:t>О</w:t>
      </w:r>
      <w:r w:rsidR="004723AE" w:rsidRPr="004723AE">
        <w:rPr>
          <w:rFonts w:ascii="Times New Roman" w:hAnsi="Times New Roman" w:cs="Times New Roman"/>
          <w:sz w:val="24"/>
          <w:szCs w:val="24"/>
        </w:rPr>
        <w:t>бществе</w:t>
      </w:r>
      <w:r w:rsidRPr="00EE4A1B">
        <w:rPr>
          <w:rFonts w:ascii="Times New Roman" w:hAnsi="Times New Roman" w:cs="Times New Roman"/>
          <w:sz w:val="24"/>
          <w:szCs w:val="24"/>
        </w:rPr>
        <w:t>;</w:t>
      </w:r>
    </w:p>
    <w:p w14:paraId="421EB0A3" w14:textId="77777777" w:rsidR="00EE4A1B" w:rsidRPr="00EE4A1B" w:rsidRDefault="00EE4A1B" w:rsidP="00EE4A1B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отказ от любых способов обработки персональных данных, не соответствующих определенным в </w:t>
      </w:r>
      <w:r w:rsidR="00327DB4">
        <w:rPr>
          <w:rFonts w:ascii="Times New Roman" w:hAnsi="Times New Roman" w:cs="Times New Roman"/>
          <w:sz w:val="24"/>
          <w:szCs w:val="24"/>
        </w:rPr>
        <w:t>Политике</w:t>
      </w:r>
      <w:r w:rsidRPr="00EE4A1B">
        <w:rPr>
          <w:rFonts w:ascii="Times New Roman" w:hAnsi="Times New Roman" w:cs="Times New Roman"/>
          <w:sz w:val="24"/>
          <w:szCs w:val="24"/>
        </w:rPr>
        <w:t xml:space="preserve"> целям и требованиям законодательства.</w:t>
      </w:r>
    </w:p>
    <w:p w14:paraId="2E6B36FB" w14:textId="77777777" w:rsidR="00EE4A1B" w:rsidRPr="00EE4A1B" w:rsidRDefault="00EE4A1B" w:rsidP="009F118B">
      <w:pPr>
        <w:pStyle w:val="ListParagraph"/>
        <w:numPr>
          <w:ilvl w:val="1"/>
          <w:numId w:val="21"/>
        </w:numPr>
        <w:tabs>
          <w:tab w:val="left" w:pos="540"/>
          <w:tab w:val="num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>Организационные меры, принимаемые Обществом, включают:</w:t>
      </w:r>
    </w:p>
    <w:p w14:paraId="622905E3" w14:textId="77777777" w:rsidR="00EE4A1B" w:rsidRPr="00EE4A1B" w:rsidRDefault="00EE4A1B" w:rsidP="00EE4A1B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>назначение лица, ответственного за организацию обработки персональных данных;</w:t>
      </w:r>
    </w:p>
    <w:p w14:paraId="5AD3B2F9" w14:textId="77777777" w:rsidR="00EE4A1B" w:rsidRPr="00EE4A1B" w:rsidRDefault="00EE4A1B" w:rsidP="00EE4A1B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>назначение лица, ответственного за обеспечение безопасности персональных данных в информационных системах персональных данных;</w:t>
      </w:r>
    </w:p>
    <w:p w14:paraId="0685EEAD" w14:textId="77777777" w:rsidR="00EE4A1B" w:rsidRPr="00EE4A1B" w:rsidRDefault="00EE4A1B" w:rsidP="00EE4A1B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>ограничение состава работников Общества, имеющих доступ к персональным данным, и организацию разрешительной системы доступа к ним;</w:t>
      </w:r>
    </w:p>
    <w:p w14:paraId="5B220BC2" w14:textId="77777777" w:rsidR="00EE4A1B" w:rsidRPr="00EE4A1B" w:rsidRDefault="00EE4A1B" w:rsidP="00EE4A1B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ознакомление работников Общества, непосредственно осуществляющих обработку персональных данных, с положениями законодательства о персональных данных, в том </w:t>
      </w:r>
      <w:r w:rsidRPr="00EE4A1B">
        <w:rPr>
          <w:rFonts w:ascii="Times New Roman" w:hAnsi="Times New Roman" w:cs="Times New Roman"/>
          <w:sz w:val="24"/>
          <w:szCs w:val="24"/>
        </w:rPr>
        <w:lastRenderedPageBreak/>
        <w:t xml:space="preserve">числе с требованиями к защите персональных данных, с </w:t>
      </w:r>
      <w:r w:rsidR="00327DB4">
        <w:rPr>
          <w:rFonts w:ascii="Times New Roman" w:hAnsi="Times New Roman" w:cs="Times New Roman"/>
          <w:sz w:val="24"/>
          <w:szCs w:val="24"/>
        </w:rPr>
        <w:t>Политикой</w:t>
      </w:r>
      <w:r w:rsidRPr="00EE4A1B">
        <w:rPr>
          <w:rFonts w:ascii="Times New Roman" w:hAnsi="Times New Roman" w:cs="Times New Roman"/>
          <w:sz w:val="24"/>
          <w:szCs w:val="24"/>
        </w:rPr>
        <w:t>, другими локальными актами Общества по вопросам обработки персональных данных;</w:t>
      </w:r>
    </w:p>
    <w:p w14:paraId="4429F20F" w14:textId="77777777" w:rsidR="00EE4A1B" w:rsidRPr="00EE4A1B" w:rsidRDefault="00EE4A1B" w:rsidP="00EE4A1B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>обучение всех категорий работников Общества, непосредственно осуществляющих обработку персональных данных, правилам работы с ними и обеспечения безопасности обрабатываемых данных;</w:t>
      </w:r>
    </w:p>
    <w:p w14:paraId="18380876" w14:textId="77777777" w:rsidR="00EE4A1B" w:rsidRPr="00EE4A1B" w:rsidRDefault="00EE4A1B" w:rsidP="00EE4A1B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>определение в должностных инструкциях работников Общества обязанностей по обеспечению безопасности обработки персональных данных и ответственности за нарушение установленного порядка;</w:t>
      </w:r>
    </w:p>
    <w:p w14:paraId="38A956A2" w14:textId="77777777" w:rsidR="00EE4A1B" w:rsidRPr="00EE4A1B" w:rsidRDefault="00EE4A1B" w:rsidP="00EE4A1B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>регламентацию процессов обработки персональных данных;</w:t>
      </w:r>
    </w:p>
    <w:p w14:paraId="536D4E6E" w14:textId="77777777" w:rsidR="00EE4A1B" w:rsidRDefault="00EE4A1B" w:rsidP="00512123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>организацию учёта материальных носителей персональных данных и их хранения, обеспечивающих предотвращение хищения, подмены, несанкционирова</w:t>
      </w:r>
      <w:r w:rsidR="00F009C6">
        <w:rPr>
          <w:rFonts w:ascii="Times New Roman" w:hAnsi="Times New Roman" w:cs="Times New Roman"/>
          <w:sz w:val="24"/>
          <w:szCs w:val="24"/>
        </w:rPr>
        <w:t>нного копирования и уничтожения;</w:t>
      </w:r>
    </w:p>
    <w:p w14:paraId="2366BA0A" w14:textId="77777777" w:rsidR="00F009C6" w:rsidRPr="00F009C6" w:rsidRDefault="00F009C6" w:rsidP="00F009C6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09C6">
        <w:rPr>
          <w:rFonts w:ascii="Times New Roman" w:hAnsi="Times New Roman" w:cs="Times New Roman"/>
          <w:sz w:val="24"/>
          <w:szCs w:val="24"/>
        </w:rPr>
        <w:t xml:space="preserve">определение типа угроз безопасности персональных данных, актуальных для информационных систем персональных данных, с учетом оценки возможного вреда субъектам персональных данных, который может быть причинен в случае нарушения требований безопасности, определение уровня защищенности персональных данных и требований к защите персональных данных при их обработке в информационных системах, исполнение которых обеспечивает установленные уровни защищенности персональных данных; </w:t>
      </w:r>
    </w:p>
    <w:p w14:paraId="36FBD093" w14:textId="77777777" w:rsidR="00F009C6" w:rsidRPr="00F009C6" w:rsidRDefault="00F009C6" w:rsidP="00F009C6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09C6">
        <w:rPr>
          <w:rFonts w:ascii="Times New Roman" w:hAnsi="Times New Roman" w:cs="Times New Roman"/>
          <w:sz w:val="24"/>
          <w:szCs w:val="24"/>
        </w:rPr>
        <w:t>определение угроз безопасности персональных данных при их обработке в информационных системах, формирование на их основе частной модели (моделей) актуальных угроз;</w:t>
      </w:r>
    </w:p>
    <w:p w14:paraId="757D610E" w14:textId="77777777" w:rsidR="00F009C6" w:rsidRPr="00F009C6" w:rsidRDefault="00F009C6" w:rsidP="00F009C6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09C6">
        <w:rPr>
          <w:rFonts w:ascii="Times New Roman" w:hAnsi="Times New Roman" w:cs="Times New Roman"/>
          <w:sz w:val="24"/>
          <w:szCs w:val="24"/>
        </w:rPr>
        <w:t>размещение технических средств обработки персональных данных в пределах охраняемой территории;</w:t>
      </w:r>
    </w:p>
    <w:p w14:paraId="66014521" w14:textId="77777777" w:rsidR="00F009C6" w:rsidRPr="00F009C6" w:rsidRDefault="00F009C6" w:rsidP="00F009C6">
      <w:pPr>
        <w:pStyle w:val="ListParagraph"/>
        <w:numPr>
          <w:ilvl w:val="0"/>
          <w:numId w:val="41"/>
        </w:num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09C6">
        <w:rPr>
          <w:rFonts w:ascii="Times New Roman" w:hAnsi="Times New Roman" w:cs="Times New Roman"/>
          <w:sz w:val="24"/>
          <w:szCs w:val="24"/>
        </w:rPr>
        <w:t>ограничение допуска посторонних лиц в помещения Общества, недопущение их нахождения в помещениях, где ведется работа с персональными данными и размещаются технические средства их обработки, без контроля со стороны работников Общества.</w:t>
      </w:r>
    </w:p>
    <w:p w14:paraId="59C5E452" w14:textId="77777777" w:rsidR="003321CE" w:rsidRPr="00F03CD5" w:rsidRDefault="003321CE" w:rsidP="009B3968">
      <w:pPr>
        <w:pStyle w:val="ListParagraph"/>
        <w:numPr>
          <w:ilvl w:val="1"/>
          <w:numId w:val="21"/>
        </w:numPr>
        <w:tabs>
          <w:tab w:val="left" w:pos="540"/>
          <w:tab w:val="num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Технические меры</w:t>
      </w:r>
      <w:r w:rsidR="00437B88" w:rsidRPr="00F03CD5">
        <w:rPr>
          <w:rFonts w:ascii="Times New Roman" w:hAnsi="Times New Roman" w:cs="Times New Roman"/>
          <w:sz w:val="24"/>
          <w:szCs w:val="24"/>
        </w:rPr>
        <w:t>, принимаемые Обществом,</w:t>
      </w:r>
      <w:r w:rsidRPr="00F03CD5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14:paraId="17D4F5C2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разработку на основе </w:t>
      </w:r>
      <w:r w:rsidR="00ED1989" w:rsidRPr="00F03CD5">
        <w:rPr>
          <w:rFonts w:ascii="Times New Roman" w:hAnsi="Times New Roman" w:cs="Times New Roman"/>
          <w:sz w:val="24"/>
          <w:szCs w:val="24"/>
        </w:rPr>
        <w:t xml:space="preserve">частной </w:t>
      </w:r>
      <w:r w:rsidRPr="00F03CD5"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ED1989" w:rsidRPr="00F03CD5">
        <w:rPr>
          <w:rFonts w:ascii="Times New Roman" w:hAnsi="Times New Roman" w:cs="Times New Roman"/>
          <w:sz w:val="24"/>
          <w:szCs w:val="24"/>
        </w:rPr>
        <w:t xml:space="preserve">актуальных </w:t>
      </w:r>
      <w:r w:rsidRPr="00F03CD5">
        <w:rPr>
          <w:rFonts w:ascii="Times New Roman" w:hAnsi="Times New Roman" w:cs="Times New Roman"/>
          <w:sz w:val="24"/>
          <w:szCs w:val="24"/>
        </w:rPr>
        <w:t>угроз системы защиты персональных данных для установленных Правительством Российской Федерации уровней защищенности персональных данных при их обработке в информационных системах;</w:t>
      </w:r>
    </w:p>
    <w:p w14:paraId="5FE4D064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использование для нейтрализации актуальных угроз средств защиты информации, прошедших процедуру оценки соответствия;</w:t>
      </w:r>
    </w:p>
    <w:p w14:paraId="681B8004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оценку эффективности принимаемых мер по обеспечению безопасности персональных данных; </w:t>
      </w:r>
    </w:p>
    <w:p w14:paraId="020B04AE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реализацию разрешительной системы доступа работников к персональным данным, обрабатываемым в информационных системах, и </w:t>
      </w:r>
      <w:r w:rsidR="00C948CF" w:rsidRPr="00F03CD5">
        <w:rPr>
          <w:rFonts w:ascii="Times New Roman" w:hAnsi="Times New Roman" w:cs="Times New Roman"/>
          <w:sz w:val="24"/>
          <w:szCs w:val="24"/>
        </w:rPr>
        <w:t xml:space="preserve">к </w:t>
      </w:r>
      <w:r w:rsidRPr="00F03CD5">
        <w:rPr>
          <w:rFonts w:ascii="Times New Roman" w:hAnsi="Times New Roman" w:cs="Times New Roman"/>
          <w:sz w:val="24"/>
          <w:szCs w:val="24"/>
        </w:rPr>
        <w:t>программно-аппаратным и программным средствам защиты информации;</w:t>
      </w:r>
    </w:p>
    <w:p w14:paraId="7BBF37E9" w14:textId="77777777" w:rsidR="003321CE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регистрацию и учёт действий c персональными данными пользователей информационных систем, где обрабатываются персональные данные;</w:t>
      </w:r>
    </w:p>
    <w:p w14:paraId="71D0E865" w14:textId="77777777" w:rsidR="002D1A18" w:rsidRPr="00F03CD5" w:rsidRDefault="002D1A18" w:rsidP="002D1A18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D1A1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D1A18">
        <w:rPr>
          <w:rFonts w:ascii="Times New Roman" w:hAnsi="Times New Roman" w:cs="Times New Roman"/>
          <w:sz w:val="24"/>
          <w:szCs w:val="24"/>
        </w:rPr>
        <w:t>аничение программной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705A1B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вредоносного программного обеспечения (применение антивирусных программ) на всех узлах информационной сети </w:t>
      </w:r>
      <w:r w:rsidR="00B67933" w:rsidRPr="00F03CD5">
        <w:rPr>
          <w:rFonts w:ascii="Times New Roman" w:hAnsi="Times New Roman" w:cs="Times New Roman"/>
          <w:sz w:val="24"/>
          <w:szCs w:val="24"/>
        </w:rPr>
        <w:t>Общества</w:t>
      </w:r>
      <w:r w:rsidRPr="00F03CD5">
        <w:rPr>
          <w:rFonts w:ascii="Times New Roman" w:hAnsi="Times New Roman" w:cs="Times New Roman"/>
          <w:sz w:val="24"/>
          <w:szCs w:val="24"/>
        </w:rPr>
        <w:t>, обеспечивающих соответствующую техническую возможность;</w:t>
      </w:r>
    </w:p>
    <w:p w14:paraId="4F3DC1E8" w14:textId="77777777" w:rsidR="003321CE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безопасное межсетевое взаимодействие (применение межсетевого экранирования);</w:t>
      </w:r>
    </w:p>
    <w:p w14:paraId="0F44C41D" w14:textId="77777777" w:rsidR="00DF4540" w:rsidRDefault="00EE4A1B" w:rsidP="00DF4540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DF4540">
        <w:rPr>
          <w:rFonts w:ascii="Times New Roman" w:hAnsi="Times New Roman" w:cs="Times New Roman"/>
          <w:sz w:val="24"/>
          <w:szCs w:val="24"/>
        </w:rPr>
        <w:t>идентификаци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4540">
        <w:rPr>
          <w:rFonts w:ascii="Times New Roman" w:hAnsi="Times New Roman" w:cs="Times New Roman"/>
          <w:sz w:val="24"/>
          <w:szCs w:val="24"/>
        </w:rPr>
        <w:t xml:space="preserve"> </w:t>
      </w:r>
      <w:r w:rsidR="00DF4540" w:rsidRPr="00DF4540">
        <w:rPr>
          <w:rFonts w:ascii="Times New Roman" w:hAnsi="Times New Roman" w:cs="Times New Roman"/>
          <w:sz w:val="24"/>
          <w:szCs w:val="24"/>
        </w:rPr>
        <w:t xml:space="preserve">и </w:t>
      </w:r>
      <w:r w:rsidRPr="00DF4540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F4540">
        <w:rPr>
          <w:rFonts w:ascii="Times New Roman" w:hAnsi="Times New Roman" w:cs="Times New Roman"/>
          <w:sz w:val="24"/>
          <w:szCs w:val="24"/>
        </w:rPr>
        <w:t xml:space="preserve"> </w:t>
      </w:r>
      <w:r w:rsidR="00DF4540" w:rsidRPr="00DF4540">
        <w:rPr>
          <w:rFonts w:ascii="Times New Roman" w:hAnsi="Times New Roman" w:cs="Times New Roman"/>
          <w:sz w:val="24"/>
          <w:szCs w:val="24"/>
        </w:rPr>
        <w:t>подлинности пользователя при входе в информационную систему по паролю;</w:t>
      </w:r>
    </w:p>
    <w:p w14:paraId="5C24566A" w14:textId="77777777" w:rsidR="002D1A18" w:rsidRPr="002D1A18" w:rsidRDefault="002D1A18" w:rsidP="005D4037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2D1A18">
        <w:rPr>
          <w:rFonts w:ascii="Times New Roman" w:hAnsi="Times New Roman" w:cs="Times New Roman"/>
          <w:sz w:val="24"/>
          <w:szCs w:val="24"/>
        </w:rPr>
        <w:t>контроль целостности программного обеспечения, включая программное обеспечение средств защиты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13FE17" w14:textId="77777777" w:rsidR="003321CE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56570D">
        <w:rPr>
          <w:rFonts w:ascii="Times New Roman" w:hAnsi="Times New Roman" w:cs="Times New Roman"/>
          <w:sz w:val="24"/>
          <w:szCs w:val="24"/>
        </w:rPr>
        <w:t xml:space="preserve">обнаружение вторжений в информационную систему </w:t>
      </w:r>
      <w:r w:rsidR="00B67933" w:rsidRPr="0056570D">
        <w:rPr>
          <w:rFonts w:ascii="Times New Roman" w:hAnsi="Times New Roman" w:cs="Times New Roman"/>
          <w:sz w:val="24"/>
          <w:szCs w:val="24"/>
        </w:rPr>
        <w:t>Общества</w:t>
      </w:r>
      <w:r w:rsidRPr="0056570D">
        <w:rPr>
          <w:rFonts w:ascii="Times New Roman" w:hAnsi="Times New Roman" w:cs="Times New Roman"/>
          <w:sz w:val="24"/>
          <w:szCs w:val="24"/>
        </w:rPr>
        <w:t>, нарушающих или создающих предпосылки к нарушению установленных требований по обеспечению безопасности персональных данных;</w:t>
      </w:r>
    </w:p>
    <w:p w14:paraId="0F07B38A" w14:textId="77777777" w:rsidR="002D1A18" w:rsidRDefault="00EE4A1B" w:rsidP="002D1A18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2D1A18">
        <w:rPr>
          <w:rFonts w:ascii="Times New Roman" w:hAnsi="Times New Roman" w:cs="Times New Roman"/>
          <w:sz w:val="24"/>
          <w:szCs w:val="24"/>
        </w:rPr>
        <w:t>защит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D1A18">
        <w:rPr>
          <w:rFonts w:ascii="Times New Roman" w:hAnsi="Times New Roman" w:cs="Times New Roman"/>
          <w:sz w:val="24"/>
          <w:szCs w:val="24"/>
        </w:rPr>
        <w:t xml:space="preserve"> </w:t>
      </w:r>
      <w:r w:rsidR="002D1A18" w:rsidRPr="002D1A18">
        <w:rPr>
          <w:rFonts w:ascii="Times New Roman" w:hAnsi="Times New Roman" w:cs="Times New Roman"/>
          <w:sz w:val="24"/>
          <w:szCs w:val="24"/>
        </w:rPr>
        <w:t>среды виртуализации</w:t>
      </w:r>
      <w:r w:rsidR="002D1A18">
        <w:rPr>
          <w:rFonts w:ascii="Times New Roman" w:hAnsi="Times New Roman" w:cs="Times New Roman"/>
          <w:sz w:val="24"/>
          <w:szCs w:val="24"/>
        </w:rPr>
        <w:t>;</w:t>
      </w:r>
    </w:p>
    <w:p w14:paraId="357F8049" w14:textId="77777777" w:rsidR="0056570D" w:rsidRPr="0056570D" w:rsidRDefault="00EE4A1B" w:rsidP="00DF4540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DF4540">
        <w:rPr>
          <w:rFonts w:ascii="Times New Roman" w:hAnsi="Times New Roman" w:cs="Times New Roman"/>
          <w:sz w:val="24"/>
          <w:szCs w:val="24"/>
        </w:rPr>
        <w:t>защит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F4540">
        <w:rPr>
          <w:rFonts w:ascii="Times New Roman" w:hAnsi="Times New Roman" w:cs="Times New Roman"/>
          <w:sz w:val="24"/>
          <w:szCs w:val="24"/>
        </w:rPr>
        <w:t xml:space="preserve"> </w:t>
      </w:r>
      <w:r w:rsidR="00DF4540">
        <w:rPr>
          <w:rFonts w:ascii="Times New Roman" w:hAnsi="Times New Roman" w:cs="Times New Roman"/>
          <w:sz w:val="24"/>
          <w:szCs w:val="24"/>
        </w:rPr>
        <w:t xml:space="preserve">сетевых устройств и </w:t>
      </w:r>
      <w:r w:rsidR="00DF4540" w:rsidRPr="00DF4540">
        <w:rPr>
          <w:rFonts w:ascii="Times New Roman" w:hAnsi="Times New Roman" w:cs="Times New Roman"/>
          <w:sz w:val="24"/>
          <w:szCs w:val="24"/>
        </w:rPr>
        <w:t>каналов связи, по которым осуществляется передача персональных данных</w:t>
      </w:r>
      <w:r w:rsidR="00DF4540">
        <w:rPr>
          <w:rFonts w:ascii="Times New Roman" w:hAnsi="Times New Roman" w:cs="Times New Roman"/>
          <w:sz w:val="24"/>
          <w:szCs w:val="24"/>
        </w:rPr>
        <w:t>;</w:t>
      </w:r>
    </w:p>
    <w:p w14:paraId="77695179" w14:textId="77777777" w:rsidR="003321CE" w:rsidRPr="00F03CD5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восстановление персональных данных, модифицированных или уничтоженных вследствие несанкционированного доступа к ним (</w:t>
      </w:r>
      <w:r w:rsidR="002B7078" w:rsidRPr="00F03CD5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F03CD5">
        <w:rPr>
          <w:rFonts w:ascii="Times New Roman" w:hAnsi="Times New Roman" w:cs="Times New Roman"/>
          <w:sz w:val="24"/>
          <w:szCs w:val="24"/>
        </w:rPr>
        <w:t>систем</w:t>
      </w:r>
      <w:r w:rsidR="002B7078" w:rsidRPr="00F03CD5">
        <w:rPr>
          <w:rFonts w:ascii="Times New Roman" w:hAnsi="Times New Roman" w:cs="Times New Roman"/>
          <w:sz w:val="24"/>
          <w:szCs w:val="24"/>
        </w:rPr>
        <w:t>ы</w:t>
      </w:r>
      <w:r w:rsidRPr="00F03CD5">
        <w:rPr>
          <w:rFonts w:ascii="Times New Roman" w:hAnsi="Times New Roman" w:cs="Times New Roman"/>
          <w:sz w:val="24"/>
          <w:szCs w:val="24"/>
        </w:rPr>
        <w:t xml:space="preserve"> резервного копирования и восстановления персональных данных);</w:t>
      </w:r>
    </w:p>
    <w:p w14:paraId="1E6790CF" w14:textId="77777777" w:rsidR="003321CE" w:rsidRDefault="003321CE" w:rsidP="006D2D89">
      <w:pPr>
        <w:pStyle w:val="ConsPlusNormal"/>
        <w:numPr>
          <w:ilvl w:val="0"/>
          <w:numId w:val="10"/>
        </w:numPr>
        <w:tabs>
          <w:tab w:val="clear" w:pos="720"/>
          <w:tab w:val="num" w:pos="561"/>
        </w:tabs>
        <w:spacing w:after="120"/>
        <w:ind w:left="561" w:hanging="374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контроль за выполнением настоящих требований (самостоятельно или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информации) не реже 1 раза в 3 года.</w:t>
      </w:r>
    </w:p>
    <w:p w14:paraId="407C3288" w14:textId="77777777" w:rsidR="003321CE" w:rsidRPr="00F03CD5" w:rsidRDefault="00173000" w:rsidP="006F416A">
      <w:pPr>
        <w:pStyle w:val="Heading1"/>
        <w:numPr>
          <w:ilvl w:val="0"/>
          <w:numId w:val="21"/>
        </w:numPr>
        <w:spacing w:before="360" w:after="36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</w:t>
      </w:r>
      <w:r w:rsidR="008646A8">
        <w:rPr>
          <w:rFonts w:ascii="Times New Roman" w:hAnsi="Times New Roman" w:cs="Times New Roman"/>
        </w:rPr>
        <w:t>ные положения</w:t>
      </w:r>
    </w:p>
    <w:p w14:paraId="77AB5DC0" w14:textId="77777777" w:rsidR="003321CE" w:rsidRPr="00F03CD5" w:rsidRDefault="00AB0469" w:rsidP="006F416A">
      <w:pPr>
        <w:pStyle w:val="ListParagraph"/>
        <w:numPr>
          <w:ilvl w:val="1"/>
          <w:numId w:val="21"/>
        </w:numPr>
        <w:tabs>
          <w:tab w:val="num" w:pos="360"/>
          <w:tab w:val="num" w:pos="567"/>
          <w:tab w:val="left" w:pos="720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46" w:name="_Toc222541451"/>
      <w:r w:rsidRPr="00871E2B">
        <w:rPr>
          <w:rFonts w:ascii="Times New Roman" w:hAnsi="Times New Roman" w:cs="Times New Roman"/>
          <w:sz w:val="24"/>
          <w:szCs w:val="24"/>
        </w:rPr>
        <w:t xml:space="preserve">Иные обязанности и права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871E2B">
        <w:rPr>
          <w:rFonts w:ascii="Times New Roman" w:hAnsi="Times New Roman" w:cs="Times New Roman"/>
          <w:sz w:val="24"/>
          <w:szCs w:val="24"/>
        </w:rPr>
        <w:t xml:space="preserve"> как оператора персональных данных и лица, организующего их обработку по поручению других операторов, определяются законодательством в области персональных данных</w:t>
      </w:r>
      <w:r w:rsidR="003321CE" w:rsidRPr="00F03CD5">
        <w:rPr>
          <w:rFonts w:ascii="Times New Roman" w:hAnsi="Times New Roman" w:cs="Times New Roman"/>
          <w:sz w:val="24"/>
          <w:szCs w:val="24"/>
        </w:rPr>
        <w:t>.</w:t>
      </w:r>
    </w:p>
    <w:p w14:paraId="0438807F" w14:textId="77777777" w:rsidR="003321CE" w:rsidRDefault="00B9667E" w:rsidP="00B9667E">
      <w:pPr>
        <w:pStyle w:val="ListParagraph"/>
        <w:numPr>
          <w:ilvl w:val="1"/>
          <w:numId w:val="21"/>
        </w:numPr>
        <w:tabs>
          <w:tab w:val="num" w:pos="360"/>
          <w:tab w:val="num" w:pos="567"/>
          <w:tab w:val="left" w:pos="720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47" w:name="_Toc222541452"/>
      <w:bookmarkEnd w:id="46"/>
      <w:r w:rsidRPr="00D75BEB">
        <w:rPr>
          <w:rFonts w:ascii="Times New Roman" w:hAnsi="Times New Roman" w:cs="Times New Roman"/>
          <w:sz w:val="24"/>
          <w:szCs w:val="24"/>
        </w:rPr>
        <w:t xml:space="preserve">Должностные лица и Работники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D75BEB">
        <w:rPr>
          <w:rFonts w:ascii="Times New Roman" w:hAnsi="Times New Roman" w:cs="Times New Roman"/>
          <w:sz w:val="24"/>
          <w:szCs w:val="24"/>
        </w:rPr>
        <w:t>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 уголовную ответственность в соответствии с законодательством</w:t>
      </w:r>
      <w:r w:rsidR="003321CE" w:rsidRPr="00F03CD5">
        <w:rPr>
          <w:rFonts w:ascii="Times New Roman" w:hAnsi="Times New Roman" w:cs="Times New Roman"/>
          <w:sz w:val="24"/>
          <w:szCs w:val="24"/>
        </w:rPr>
        <w:t>.</w:t>
      </w:r>
      <w:bookmarkEnd w:id="47"/>
    </w:p>
    <w:p w14:paraId="06A6316D" w14:textId="77777777" w:rsidR="00B9667E" w:rsidRDefault="00DC7D3D" w:rsidP="00B9667E">
      <w:pPr>
        <w:pStyle w:val="ListParagraph"/>
        <w:numPr>
          <w:ilvl w:val="1"/>
          <w:numId w:val="21"/>
        </w:numPr>
        <w:tabs>
          <w:tab w:val="num" w:pos="360"/>
          <w:tab w:val="num" w:pos="567"/>
          <w:tab w:val="left" w:pos="7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75BEB">
        <w:rPr>
          <w:rFonts w:ascii="Times New Roman" w:hAnsi="Times New Roman" w:cs="Times New Roman"/>
          <w:sz w:val="24"/>
          <w:szCs w:val="24"/>
        </w:rPr>
        <w:t>Политика пересматривается по мере необходимости. Обязательный пересмотр Политики проводится в случае существенных изменений международного или законодательства в сфере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C2D94C" w14:textId="77777777" w:rsidR="00AC634B" w:rsidRPr="004723AE" w:rsidRDefault="00AC634B" w:rsidP="004723AE">
      <w:pPr>
        <w:tabs>
          <w:tab w:val="left" w:pos="720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4723AE">
        <w:rPr>
          <w:rFonts w:ascii="Times New Roman" w:hAnsi="Times New Roman" w:cs="Times New Roman"/>
          <w:sz w:val="24"/>
          <w:szCs w:val="24"/>
        </w:rPr>
        <w:t>При внесении изменений в Политику учитываются:</w:t>
      </w:r>
    </w:p>
    <w:p w14:paraId="3E170303" w14:textId="77777777" w:rsidR="00AC634B" w:rsidRPr="00D75BEB" w:rsidRDefault="00AC634B" w:rsidP="00AC634B">
      <w:pPr>
        <w:pStyle w:val="ListParagraph"/>
        <w:numPr>
          <w:ilvl w:val="0"/>
          <w:numId w:val="43"/>
        </w:numPr>
        <w:tabs>
          <w:tab w:val="left" w:pos="720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D75BEB">
        <w:rPr>
          <w:rFonts w:ascii="Times New Roman" w:hAnsi="Times New Roman" w:cs="Times New Roman"/>
          <w:sz w:val="24"/>
          <w:szCs w:val="24"/>
        </w:rPr>
        <w:t xml:space="preserve">изменения в информационной инфраструктуре и (или) в используемых </w:t>
      </w:r>
      <w:r>
        <w:rPr>
          <w:rFonts w:ascii="Times New Roman" w:hAnsi="Times New Roman" w:cs="Times New Roman"/>
          <w:sz w:val="24"/>
          <w:szCs w:val="24"/>
        </w:rPr>
        <w:t>Обществом</w:t>
      </w:r>
      <w:r w:rsidRPr="00D75BEB">
        <w:rPr>
          <w:rFonts w:ascii="Times New Roman" w:hAnsi="Times New Roman" w:cs="Times New Roman"/>
          <w:sz w:val="24"/>
          <w:szCs w:val="24"/>
        </w:rPr>
        <w:t xml:space="preserve"> информационных технологиях;</w:t>
      </w:r>
    </w:p>
    <w:p w14:paraId="13DB7218" w14:textId="77777777" w:rsidR="00AC634B" w:rsidRDefault="00AC634B" w:rsidP="00AC634B">
      <w:pPr>
        <w:pStyle w:val="ListParagraph"/>
        <w:numPr>
          <w:ilvl w:val="0"/>
          <w:numId w:val="43"/>
        </w:numPr>
        <w:tabs>
          <w:tab w:val="left" w:pos="720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D75BEB">
        <w:rPr>
          <w:rFonts w:ascii="Times New Roman" w:hAnsi="Times New Roman" w:cs="Times New Roman"/>
          <w:sz w:val="24"/>
          <w:szCs w:val="24"/>
        </w:rPr>
        <w:t>сложившаяся в Российской Федерации практика правоприменения законодательства в области персональных данных;</w:t>
      </w:r>
    </w:p>
    <w:p w14:paraId="64B4BAB0" w14:textId="77777777" w:rsidR="00DC7D3D" w:rsidRPr="00F03CD5" w:rsidRDefault="00AC634B" w:rsidP="004723AE">
      <w:pPr>
        <w:pStyle w:val="ListParagraph"/>
        <w:numPr>
          <w:ilvl w:val="0"/>
          <w:numId w:val="43"/>
        </w:numPr>
        <w:tabs>
          <w:tab w:val="left" w:pos="720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3604D4">
        <w:rPr>
          <w:rFonts w:ascii="Times New Roman" w:hAnsi="Times New Roman" w:cs="Times New Roman"/>
          <w:sz w:val="24"/>
          <w:szCs w:val="24"/>
        </w:rPr>
        <w:t xml:space="preserve">изменение условий и особенностей обработки персональных данных </w:t>
      </w:r>
      <w:r>
        <w:rPr>
          <w:rFonts w:ascii="Times New Roman" w:hAnsi="Times New Roman" w:cs="Times New Roman"/>
          <w:sz w:val="24"/>
          <w:szCs w:val="24"/>
        </w:rPr>
        <w:t>Обществом</w:t>
      </w:r>
      <w:r w:rsidRPr="003604D4">
        <w:rPr>
          <w:rFonts w:ascii="Times New Roman" w:hAnsi="Times New Roman" w:cs="Times New Roman"/>
          <w:sz w:val="24"/>
          <w:szCs w:val="24"/>
        </w:rPr>
        <w:t xml:space="preserve"> в связи с внедрением в его деятельность новых информационных систем, процессов и технологий.</w:t>
      </w:r>
    </w:p>
    <w:sectPr w:rsidR="00DC7D3D" w:rsidRPr="00F03CD5" w:rsidSect="00EC59F8">
      <w:headerReference w:type="default" r:id="rId8"/>
      <w:footerReference w:type="default" r:id="rId9"/>
      <w:pgSz w:w="11906" w:h="16838"/>
      <w:pgMar w:top="1383" w:right="991" w:bottom="9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987C9" w14:textId="77777777" w:rsidR="00F337A3" w:rsidRDefault="00F337A3" w:rsidP="00EC64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A34B93" w14:textId="77777777" w:rsidR="00F337A3" w:rsidRDefault="00F337A3" w:rsidP="00EC64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agmaticaCT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112345651"/>
      <w:docPartObj>
        <w:docPartGallery w:val="Page Numbers (Bottom of Page)"/>
        <w:docPartUnique/>
      </w:docPartObj>
    </w:sdtPr>
    <w:sdtEndPr/>
    <w:sdtContent>
      <w:p w14:paraId="0D8A4CE1" w14:textId="77777777" w:rsidR="00F80CAA" w:rsidRPr="002E287D" w:rsidRDefault="00F80CA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E28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28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28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36F6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2E28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B3FE9A" w14:textId="77777777" w:rsidR="00F80CAA" w:rsidRPr="002E287D" w:rsidRDefault="00F80CA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4BEE" w14:textId="77777777" w:rsidR="00F337A3" w:rsidRDefault="00F337A3" w:rsidP="00EC64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ABA49F" w14:textId="77777777" w:rsidR="00F337A3" w:rsidRDefault="00F337A3" w:rsidP="00EC64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E79E" w14:textId="1E161FDE" w:rsidR="002E287D" w:rsidRPr="000F49E0" w:rsidRDefault="002E287D" w:rsidP="002E287D">
    <w:pPr>
      <w:pStyle w:val="Header"/>
      <w:jc w:val="right"/>
      <w:rPr>
        <w:rFonts w:ascii="Times New Roman" w:hAnsi="Times New Roman" w:cs="Times New Roman"/>
        <w:i/>
        <w:iCs/>
      </w:rPr>
    </w:pPr>
    <w:r w:rsidRPr="000F49E0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B61505B" wp14:editId="6F54943D">
              <wp:simplePos x="0" y="0"/>
              <wp:positionH relativeFrom="column">
                <wp:posOffset>65405</wp:posOffset>
              </wp:positionH>
              <wp:positionV relativeFrom="paragraph">
                <wp:posOffset>330835</wp:posOffset>
              </wp:positionV>
              <wp:extent cx="6036945" cy="0"/>
              <wp:effectExtent l="0" t="0" r="0" b="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6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8408BCF" id="Прямая соединительная линия 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26.05pt" to="480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" strokecolor="black [3040]"/>
          </w:pict>
        </mc:Fallback>
      </mc:AlternateContent>
    </w:r>
    <w:r w:rsidRPr="000F49E0">
      <w:rPr>
        <w:rFonts w:ascii="Times New Roman" w:hAnsi="Times New Roman" w:cs="Times New Roman"/>
        <w:i/>
        <w:iCs/>
      </w:rPr>
      <w:t>Политика АО «</w:t>
    </w:r>
    <w:r w:rsidR="00A55D86">
      <w:rPr>
        <w:rFonts w:ascii="Times New Roman" w:hAnsi="Times New Roman" w:cs="Times New Roman"/>
        <w:i/>
        <w:iCs/>
      </w:rPr>
      <w:t>И.Т.М.С.</w:t>
    </w:r>
    <w:r w:rsidRPr="000F49E0">
      <w:rPr>
        <w:rFonts w:ascii="Times New Roman" w:hAnsi="Times New Roman" w:cs="Times New Roman"/>
        <w:i/>
        <w:iCs/>
      </w:rPr>
      <w:t xml:space="preserve">» </w:t>
    </w:r>
  </w:p>
  <w:p w14:paraId="4F6C57B6" w14:textId="4451F0F0" w:rsidR="002E287D" w:rsidRDefault="002E287D" w:rsidP="002E287D">
    <w:pPr>
      <w:pStyle w:val="Header"/>
      <w:jc w:val="right"/>
      <w:rPr>
        <w:rFonts w:ascii="Times New Roman" w:hAnsi="Times New Roman" w:cs="Times New Roman"/>
        <w:i/>
        <w:iCs/>
      </w:rPr>
    </w:pPr>
    <w:r w:rsidRPr="001D4217">
      <w:rPr>
        <w:rFonts w:ascii="Times New Roman" w:hAnsi="Times New Roman" w:cs="Times New Roman"/>
        <w:i/>
        <w:iCs/>
      </w:rPr>
      <w:t>в отношении обработки персональных данных</w:t>
    </w:r>
  </w:p>
  <w:p w14:paraId="0A6DCD9E" w14:textId="77777777" w:rsidR="002E287D" w:rsidRPr="000F49E0" w:rsidRDefault="002E287D" w:rsidP="002E287D">
    <w:pPr>
      <w:pStyle w:val="Header"/>
      <w:rPr>
        <w:rFonts w:ascii="Times New Roman" w:hAnsi="Times New Roman" w:cs="Times New Roman"/>
      </w:rPr>
    </w:pPr>
  </w:p>
  <w:p w14:paraId="3175DA7A" w14:textId="77777777" w:rsidR="002E287D" w:rsidRPr="000F49E0" w:rsidRDefault="002E287D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280"/>
    <w:multiLevelType w:val="hybridMultilevel"/>
    <w:tmpl w:val="ED50A130"/>
    <w:lvl w:ilvl="0" w:tplc="04190001">
      <w:start w:val="1"/>
      <w:numFmt w:val="bullet"/>
      <w:lvlText w:val=""/>
      <w:lvlJc w:val="left"/>
      <w:pPr>
        <w:ind w:left="9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F035B"/>
    <w:multiLevelType w:val="multilevel"/>
    <w:tmpl w:val="ACAE2E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65" w:hanging="76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4"/>
        </w:tabs>
        <w:ind w:left="1191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" w15:restartNumberingAfterBreak="0">
    <w:nsid w:val="01A30253"/>
    <w:multiLevelType w:val="multilevel"/>
    <w:tmpl w:val="9B208E98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847912"/>
    <w:multiLevelType w:val="multilevel"/>
    <w:tmpl w:val="EE0CC32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" w15:restartNumberingAfterBreak="0">
    <w:nsid w:val="04E456A3"/>
    <w:multiLevelType w:val="multilevel"/>
    <w:tmpl w:val="70C23720"/>
    <w:lvl w:ilvl="0">
      <w:start w:val="1"/>
      <w:numFmt w:val="decimal"/>
      <w:pStyle w:val="1"/>
      <w:suff w:val="nothing"/>
      <w:lvlText w:val="%1  "/>
      <w:lvlJc w:val="left"/>
      <w:pPr>
        <w:ind w:left="2808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 "/>
      <w:lvlJc w:val="left"/>
      <w:pPr>
        <w:ind w:left="1816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10"/>
      <w:suff w:val="nothing"/>
      <w:lvlText w:val="%1.%4  "/>
      <w:lvlJc w:val="left"/>
      <w:pPr>
        <w:ind w:left="965" w:firstLine="59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1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pStyle w:val="20"/>
      <w:suff w:val="nothing"/>
      <w:lvlText w:val="%1.%2.%6  "/>
      <w:lvlJc w:val="left"/>
      <w:pPr>
        <w:ind w:left="1249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6">
      <w:start w:val="1"/>
      <w:numFmt w:val="decimal"/>
      <w:pStyle w:val="21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3"/>
      <w:pStyle w:val="30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5" w15:restartNumberingAfterBreak="0">
    <w:nsid w:val="050E26B8"/>
    <w:multiLevelType w:val="hybridMultilevel"/>
    <w:tmpl w:val="E79CFA0C"/>
    <w:lvl w:ilvl="0" w:tplc="6658A4AA">
      <w:start w:val="1"/>
      <w:numFmt w:val="decimal"/>
      <w:lvlText w:val="%1."/>
      <w:lvlJc w:val="left"/>
      <w:pPr>
        <w:ind w:left="1068" w:hanging="360"/>
      </w:pPr>
      <w:rPr>
        <w:rFonts w:hAnsi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E16138"/>
    <w:multiLevelType w:val="hybridMultilevel"/>
    <w:tmpl w:val="FAC0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667"/>
    <w:multiLevelType w:val="hybridMultilevel"/>
    <w:tmpl w:val="0A98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80DB5"/>
    <w:multiLevelType w:val="multilevel"/>
    <w:tmpl w:val="232C95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11.3.%3."/>
      <w:lvlJc w:val="left"/>
      <w:pPr>
        <w:tabs>
          <w:tab w:val="num" w:pos="1447"/>
        </w:tabs>
        <w:ind w:left="1447" w:hanging="737"/>
      </w:pPr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191" w:hanging="340"/>
      </w:pPr>
      <w:rPr>
        <w:rFonts w:ascii="Arial" w:eastAsia="Times New Roman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9" w15:restartNumberingAfterBreak="0">
    <w:nsid w:val="10413B83"/>
    <w:multiLevelType w:val="hybridMultilevel"/>
    <w:tmpl w:val="DBD8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C5A58"/>
    <w:multiLevelType w:val="multilevel"/>
    <w:tmpl w:val="F7C61C84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7.4.%3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223AE0"/>
    <w:multiLevelType w:val="multilevel"/>
    <w:tmpl w:val="4C00FAFA"/>
    <w:lvl w:ilvl="0">
      <w:start w:val="1"/>
      <w:numFmt w:val="decimal"/>
      <w:lvlText w:val="11.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B24561"/>
    <w:multiLevelType w:val="multilevel"/>
    <w:tmpl w:val="762E242A"/>
    <w:lvl w:ilvl="0">
      <w:start w:val="1"/>
      <w:numFmt w:val="decimal"/>
      <w:lvlText w:val="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D7956F2"/>
    <w:multiLevelType w:val="hybridMultilevel"/>
    <w:tmpl w:val="9E6E5FE4"/>
    <w:lvl w:ilvl="0" w:tplc="0E8C7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621F4C"/>
    <w:multiLevelType w:val="multilevel"/>
    <w:tmpl w:val="46966F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65" w:hanging="765"/>
      </w:pPr>
      <w:rPr>
        <w:rFonts w:hint="default"/>
        <w:b w:val="0"/>
        <w:bCs w:val="0"/>
      </w:rPr>
    </w:lvl>
    <w:lvl w:ilvl="2">
      <w:start w:val="1"/>
      <w:numFmt w:val="decimal"/>
      <w:lvlText w:val="%1.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1191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5" w15:restartNumberingAfterBreak="0">
    <w:nsid w:val="25E15A7A"/>
    <w:multiLevelType w:val="multilevel"/>
    <w:tmpl w:val="653E75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11.3.%3."/>
      <w:lvlJc w:val="left"/>
      <w:pPr>
        <w:tabs>
          <w:tab w:val="num" w:pos="1447"/>
        </w:tabs>
        <w:ind w:left="1447" w:hanging="737"/>
      </w:pPr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191" w:hanging="340"/>
      </w:pPr>
      <w:rPr>
        <w:rFonts w:ascii="Arial" w:eastAsia="Times New Roman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6" w15:restartNumberingAfterBreak="0">
    <w:nsid w:val="2AA93D71"/>
    <w:multiLevelType w:val="hybridMultilevel"/>
    <w:tmpl w:val="BBF6792A"/>
    <w:lvl w:ilvl="0" w:tplc="E2F6BCB0">
      <w:start w:val="1"/>
      <w:numFmt w:val="bullet"/>
      <w:pStyle w:val="ReignVox-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D9410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EEAF98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25161A0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E7268C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2E876DE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BAEEB36E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3B20BD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9C26F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D80BC4"/>
    <w:multiLevelType w:val="hybridMultilevel"/>
    <w:tmpl w:val="027CBB9E"/>
    <w:lvl w:ilvl="0" w:tplc="3A3A171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E9A4A">
      <w:start w:val="1"/>
      <w:numFmt w:val="bullet"/>
      <w:lvlText w:val="o"/>
      <w:lvlJc w:val="left"/>
      <w:pPr>
        <w:ind w:left="1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EA018">
      <w:start w:val="1"/>
      <w:numFmt w:val="bullet"/>
      <w:lvlText w:val="▪"/>
      <w:lvlJc w:val="left"/>
      <w:pPr>
        <w:ind w:left="1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C7880">
      <w:start w:val="1"/>
      <w:numFmt w:val="bullet"/>
      <w:lvlText w:val="•"/>
      <w:lvlJc w:val="left"/>
      <w:pPr>
        <w:ind w:left="2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E6F2">
      <w:start w:val="1"/>
      <w:numFmt w:val="bullet"/>
      <w:lvlText w:val="o"/>
      <w:lvlJc w:val="left"/>
      <w:pPr>
        <w:ind w:left="3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8CD28">
      <w:start w:val="1"/>
      <w:numFmt w:val="bullet"/>
      <w:lvlText w:val="▪"/>
      <w:lvlJc w:val="left"/>
      <w:pPr>
        <w:ind w:left="4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CE13E">
      <w:start w:val="1"/>
      <w:numFmt w:val="bullet"/>
      <w:lvlText w:val="•"/>
      <w:lvlJc w:val="left"/>
      <w:pPr>
        <w:ind w:left="4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035D6">
      <w:start w:val="1"/>
      <w:numFmt w:val="bullet"/>
      <w:lvlText w:val="o"/>
      <w:lvlJc w:val="left"/>
      <w:pPr>
        <w:ind w:left="5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46E4C">
      <w:start w:val="1"/>
      <w:numFmt w:val="bullet"/>
      <w:lvlText w:val="▪"/>
      <w:lvlJc w:val="left"/>
      <w:pPr>
        <w:ind w:left="6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FB2B55"/>
    <w:multiLevelType w:val="multilevel"/>
    <w:tmpl w:val="6C7C6FDE"/>
    <w:lvl w:ilvl="0">
      <w:start w:val="1"/>
      <w:numFmt w:val="bullet"/>
      <w:pStyle w:val="ListBullet"/>
      <w:lvlText w:val=""/>
      <w:lvlJc w:val="left"/>
      <w:pPr>
        <w:tabs>
          <w:tab w:val="num" w:pos="804"/>
        </w:tabs>
        <w:ind w:left="804" w:hanging="804"/>
      </w:pPr>
      <w:rPr>
        <w:rFonts w:ascii="Symbol" w:hAnsi="Symbol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8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8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19" w15:restartNumberingAfterBreak="0">
    <w:nsid w:val="344455FC"/>
    <w:multiLevelType w:val="multilevel"/>
    <w:tmpl w:val="D9540C90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52220EB"/>
    <w:multiLevelType w:val="hybridMultilevel"/>
    <w:tmpl w:val="8EE204FE"/>
    <w:lvl w:ilvl="0" w:tplc="8DD478EC">
      <w:start w:val="1"/>
      <w:numFmt w:val="bullet"/>
      <w:pStyle w:val="-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2"/>
      <w:numFmt w:val="decimal"/>
      <w:lvlText w:val="8.2.2.%2."/>
      <w:lvlJc w:val="left"/>
      <w:pPr>
        <w:ind w:left="2149" w:hanging="360"/>
      </w:pPr>
      <w:rPr>
        <w:rFonts w:ascii="Arial" w:hAnsi="Arial" w:cs="Aria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CE64B9"/>
    <w:multiLevelType w:val="hybridMultilevel"/>
    <w:tmpl w:val="D3FE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871E8"/>
    <w:multiLevelType w:val="multilevel"/>
    <w:tmpl w:val="19B6AA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65" w:hanging="765"/>
      </w:pPr>
      <w:rPr>
        <w:rFonts w:hint="default"/>
        <w:b w:val="0"/>
        <w:bCs w:val="0"/>
      </w:rPr>
    </w:lvl>
    <w:lvl w:ilvl="2">
      <w:start w:val="1"/>
      <w:numFmt w:val="decimal"/>
      <w:lvlText w:val="11.6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4"/>
        </w:tabs>
        <w:ind w:left="1191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3" w15:restartNumberingAfterBreak="0">
    <w:nsid w:val="3E8E1BD1"/>
    <w:multiLevelType w:val="multilevel"/>
    <w:tmpl w:val="03EE0AA2"/>
    <w:lvl w:ilvl="0">
      <w:start w:val="1"/>
      <w:numFmt w:val="decimal"/>
      <w:pStyle w:val="-0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49E19D5"/>
    <w:multiLevelType w:val="multilevel"/>
    <w:tmpl w:val="29029940"/>
    <w:lvl w:ilvl="0">
      <w:start w:val="1"/>
      <w:numFmt w:val="decimal"/>
      <w:lvlText w:val="11.5.%1."/>
      <w:lvlJc w:val="left"/>
      <w:pPr>
        <w:ind w:left="929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976242"/>
    <w:multiLevelType w:val="hybridMultilevel"/>
    <w:tmpl w:val="04A21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3469D0"/>
    <w:multiLevelType w:val="multilevel"/>
    <w:tmpl w:val="01B0F66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7E55036"/>
    <w:multiLevelType w:val="hybridMultilevel"/>
    <w:tmpl w:val="7AC4567A"/>
    <w:lvl w:ilvl="0" w:tplc="79C26EE4">
      <w:start w:val="1"/>
      <w:numFmt w:val="decimal"/>
      <w:lvlText w:val="1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A1D62"/>
    <w:multiLevelType w:val="multilevel"/>
    <w:tmpl w:val="BAF28A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11.3.%3."/>
      <w:lvlJc w:val="left"/>
      <w:pPr>
        <w:tabs>
          <w:tab w:val="num" w:pos="1447"/>
        </w:tabs>
        <w:ind w:left="1447" w:hanging="737"/>
      </w:pPr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191" w:hanging="340"/>
      </w:pPr>
      <w:rPr>
        <w:rFonts w:ascii="Arial" w:eastAsia="Times New Roman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9" w15:restartNumberingAfterBreak="0">
    <w:nsid w:val="588648B0"/>
    <w:multiLevelType w:val="hybridMultilevel"/>
    <w:tmpl w:val="B2E46EA0"/>
    <w:lvl w:ilvl="0" w:tplc="2EACC976">
      <w:start w:val="1"/>
      <w:numFmt w:val="decimal"/>
      <w:pStyle w:val="a"/>
      <w:lvlText w:val="Приложение %1."/>
      <w:lvlJc w:val="left"/>
      <w:pPr>
        <w:ind w:left="1495" w:hanging="360"/>
      </w:pPr>
      <w:rPr>
        <w:rFonts w:ascii="Arial" w:hAnsi="Arial" w:cs="Arial" w:hint="default"/>
        <w:b/>
        <w:bCs/>
        <w:color w:val="auto"/>
      </w:rPr>
    </w:lvl>
    <w:lvl w:ilvl="1" w:tplc="28A463FE">
      <w:start w:val="1"/>
      <w:numFmt w:val="lowerLetter"/>
      <w:lvlText w:val="%2."/>
      <w:lvlJc w:val="left"/>
      <w:pPr>
        <w:ind w:left="2575" w:hanging="360"/>
      </w:pPr>
    </w:lvl>
    <w:lvl w:ilvl="2" w:tplc="6E94BB84">
      <w:start w:val="1"/>
      <w:numFmt w:val="lowerRoman"/>
      <w:lvlText w:val="%3."/>
      <w:lvlJc w:val="right"/>
      <w:pPr>
        <w:ind w:left="3295" w:hanging="180"/>
      </w:pPr>
    </w:lvl>
    <w:lvl w:ilvl="3" w:tplc="4ADAEC84">
      <w:start w:val="1"/>
      <w:numFmt w:val="decimal"/>
      <w:lvlText w:val="%4."/>
      <w:lvlJc w:val="left"/>
      <w:pPr>
        <w:ind w:left="4015" w:hanging="360"/>
      </w:pPr>
    </w:lvl>
    <w:lvl w:ilvl="4" w:tplc="1AC6A752">
      <w:start w:val="1"/>
      <w:numFmt w:val="lowerLetter"/>
      <w:lvlText w:val="%5."/>
      <w:lvlJc w:val="left"/>
      <w:pPr>
        <w:ind w:left="4735" w:hanging="360"/>
      </w:pPr>
    </w:lvl>
    <w:lvl w:ilvl="5" w:tplc="A13C2CC2">
      <w:start w:val="1"/>
      <w:numFmt w:val="lowerRoman"/>
      <w:lvlText w:val="%6."/>
      <w:lvlJc w:val="right"/>
      <w:pPr>
        <w:ind w:left="5455" w:hanging="180"/>
      </w:pPr>
    </w:lvl>
    <w:lvl w:ilvl="6" w:tplc="70A60EA6">
      <w:start w:val="1"/>
      <w:numFmt w:val="decimal"/>
      <w:lvlText w:val="%7."/>
      <w:lvlJc w:val="left"/>
      <w:pPr>
        <w:ind w:left="6175" w:hanging="360"/>
      </w:pPr>
    </w:lvl>
    <w:lvl w:ilvl="7" w:tplc="548A8952">
      <w:start w:val="1"/>
      <w:numFmt w:val="lowerLetter"/>
      <w:lvlText w:val="%8."/>
      <w:lvlJc w:val="left"/>
      <w:pPr>
        <w:ind w:left="6895" w:hanging="360"/>
      </w:pPr>
    </w:lvl>
    <w:lvl w:ilvl="8" w:tplc="95DEE4B4">
      <w:start w:val="1"/>
      <w:numFmt w:val="lowerRoman"/>
      <w:lvlText w:val="%9."/>
      <w:lvlJc w:val="right"/>
      <w:pPr>
        <w:ind w:left="7615" w:hanging="180"/>
      </w:pPr>
    </w:lvl>
  </w:abstractNum>
  <w:abstractNum w:abstractNumId="30" w15:restartNumberingAfterBreak="0">
    <w:nsid w:val="590728F5"/>
    <w:multiLevelType w:val="hybridMultilevel"/>
    <w:tmpl w:val="F8F0AA74"/>
    <w:lvl w:ilvl="0" w:tplc="880E0C68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033699"/>
    <w:multiLevelType w:val="hybridMultilevel"/>
    <w:tmpl w:val="3078EDE6"/>
    <w:lvl w:ilvl="0" w:tplc="1B56032A">
      <w:start w:val="1"/>
      <w:numFmt w:val="decimal"/>
      <w:lvlText w:val="8.5.%1."/>
      <w:lvlJc w:val="left"/>
      <w:pPr>
        <w:ind w:left="114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66253D"/>
    <w:multiLevelType w:val="hybridMultilevel"/>
    <w:tmpl w:val="855C92B2"/>
    <w:lvl w:ilvl="0" w:tplc="976233E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75D9A"/>
    <w:multiLevelType w:val="hybridMultilevel"/>
    <w:tmpl w:val="3D30C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691221"/>
    <w:multiLevelType w:val="hybridMultilevel"/>
    <w:tmpl w:val="84DEBB88"/>
    <w:lvl w:ilvl="0" w:tplc="858834D0">
      <w:start w:val="1"/>
      <w:numFmt w:val="decimal"/>
      <w:lvlText w:val="1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65436"/>
    <w:multiLevelType w:val="hybridMultilevel"/>
    <w:tmpl w:val="BBC28382"/>
    <w:lvl w:ilvl="0" w:tplc="3E4AF83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7434B7E"/>
    <w:multiLevelType w:val="multilevel"/>
    <w:tmpl w:val="32682B64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5557"/>
        </w:tabs>
        <w:ind w:left="5585" w:hanging="765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11.3.%3."/>
      <w:lvlJc w:val="left"/>
      <w:pPr>
        <w:tabs>
          <w:tab w:val="num" w:pos="1447"/>
        </w:tabs>
        <w:ind w:left="1447" w:hanging="737"/>
      </w:pPr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191" w:hanging="340"/>
      </w:pPr>
      <w:rPr>
        <w:rFonts w:ascii="Arial" w:eastAsia="Times New Roman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7" w15:restartNumberingAfterBreak="0">
    <w:nsid w:val="69C90BAA"/>
    <w:multiLevelType w:val="hybridMultilevel"/>
    <w:tmpl w:val="98B629E0"/>
    <w:lvl w:ilvl="0" w:tplc="E196DB30">
      <w:start w:val="1"/>
      <w:numFmt w:val="decimal"/>
      <w:lvlText w:val="11.3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D4AED"/>
    <w:multiLevelType w:val="hybridMultilevel"/>
    <w:tmpl w:val="40E8713C"/>
    <w:lvl w:ilvl="0" w:tplc="1E8C6752">
      <w:start w:val="1"/>
      <w:numFmt w:val="decimal"/>
      <w:lvlText w:val="1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03343"/>
    <w:multiLevelType w:val="hybridMultilevel"/>
    <w:tmpl w:val="130068EA"/>
    <w:lvl w:ilvl="0" w:tplc="BBDEC80C">
      <w:start w:val="1"/>
      <w:numFmt w:val="decimal"/>
      <w:lvlText w:val="11.2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E1CF5"/>
    <w:multiLevelType w:val="multilevel"/>
    <w:tmpl w:val="68AAC8AC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11.3.%3."/>
      <w:lvlJc w:val="left"/>
      <w:pPr>
        <w:tabs>
          <w:tab w:val="num" w:pos="1447"/>
        </w:tabs>
        <w:ind w:left="1447" w:hanging="737"/>
      </w:pPr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191" w:hanging="340"/>
      </w:pPr>
      <w:rPr>
        <w:rFonts w:ascii="Arial" w:eastAsia="Times New Roman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1" w15:restartNumberingAfterBreak="0">
    <w:nsid w:val="77BE1153"/>
    <w:multiLevelType w:val="hybridMultilevel"/>
    <w:tmpl w:val="8B4C7904"/>
    <w:lvl w:ilvl="0" w:tplc="89284F46">
      <w:start w:val="1"/>
      <w:numFmt w:val="decimal"/>
      <w:pStyle w:val="13"/>
      <w:lvlText w:val="%1."/>
      <w:lvlJc w:val="left"/>
      <w:pPr>
        <w:ind w:left="928" w:hanging="360"/>
      </w:pPr>
      <w:rPr>
        <w:rFonts w:hint="default"/>
      </w:rPr>
    </w:lvl>
    <w:lvl w:ilvl="1" w:tplc="86A6302A">
      <w:start w:val="1"/>
      <w:numFmt w:val="lowerLetter"/>
      <w:lvlText w:val="%2."/>
      <w:lvlJc w:val="left"/>
      <w:pPr>
        <w:ind w:left="1157" w:hanging="360"/>
      </w:pPr>
    </w:lvl>
    <w:lvl w:ilvl="2" w:tplc="21145990">
      <w:start w:val="1"/>
      <w:numFmt w:val="lowerRoman"/>
      <w:lvlText w:val="%3."/>
      <w:lvlJc w:val="right"/>
      <w:pPr>
        <w:ind w:left="1877" w:hanging="180"/>
      </w:pPr>
    </w:lvl>
    <w:lvl w:ilvl="3" w:tplc="73EEE27C">
      <w:start w:val="1"/>
      <w:numFmt w:val="decimal"/>
      <w:lvlText w:val="%4."/>
      <w:lvlJc w:val="left"/>
      <w:pPr>
        <w:ind w:left="2597" w:hanging="360"/>
      </w:pPr>
    </w:lvl>
    <w:lvl w:ilvl="4" w:tplc="2F900BFE">
      <w:start w:val="1"/>
      <w:numFmt w:val="lowerLetter"/>
      <w:lvlText w:val="%5."/>
      <w:lvlJc w:val="left"/>
      <w:pPr>
        <w:ind w:left="3317" w:hanging="360"/>
      </w:pPr>
    </w:lvl>
    <w:lvl w:ilvl="5" w:tplc="7BD630A8">
      <w:start w:val="1"/>
      <w:numFmt w:val="lowerRoman"/>
      <w:lvlText w:val="%6."/>
      <w:lvlJc w:val="right"/>
      <w:pPr>
        <w:ind w:left="4037" w:hanging="180"/>
      </w:pPr>
    </w:lvl>
    <w:lvl w:ilvl="6" w:tplc="0E82E6EA">
      <w:start w:val="1"/>
      <w:numFmt w:val="decimal"/>
      <w:lvlText w:val="%7."/>
      <w:lvlJc w:val="left"/>
      <w:pPr>
        <w:ind w:left="4757" w:hanging="360"/>
      </w:pPr>
    </w:lvl>
    <w:lvl w:ilvl="7" w:tplc="45543506">
      <w:start w:val="1"/>
      <w:numFmt w:val="lowerLetter"/>
      <w:lvlText w:val="%8."/>
      <w:lvlJc w:val="left"/>
      <w:pPr>
        <w:ind w:left="5477" w:hanging="360"/>
      </w:pPr>
    </w:lvl>
    <w:lvl w:ilvl="8" w:tplc="76340E4C">
      <w:start w:val="1"/>
      <w:numFmt w:val="lowerRoman"/>
      <w:lvlText w:val="%9."/>
      <w:lvlJc w:val="right"/>
      <w:pPr>
        <w:ind w:left="6197" w:hanging="180"/>
      </w:pPr>
    </w:lvl>
  </w:abstractNum>
  <w:abstractNum w:abstractNumId="42" w15:restartNumberingAfterBreak="0">
    <w:nsid w:val="7EBE0399"/>
    <w:multiLevelType w:val="multilevel"/>
    <w:tmpl w:val="8384E940"/>
    <w:lvl w:ilvl="0">
      <w:start w:val="4"/>
      <w:numFmt w:val="decimal"/>
      <w:lvlText w:val="%1.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40"/>
        </w:tabs>
        <w:ind w:left="1040" w:hanging="8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8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0"/>
  </w:num>
  <w:num w:numId="4">
    <w:abstractNumId w:val="20"/>
  </w:num>
  <w:num w:numId="5">
    <w:abstractNumId w:val="41"/>
  </w:num>
  <w:num w:numId="6">
    <w:abstractNumId w:val="1"/>
  </w:num>
  <w:num w:numId="7">
    <w:abstractNumId w:val="23"/>
  </w:num>
  <w:num w:numId="8">
    <w:abstractNumId w:val="15"/>
  </w:num>
  <w:num w:numId="9">
    <w:abstractNumId w:val="14"/>
  </w:num>
  <w:num w:numId="10">
    <w:abstractNumId w:val="25"/>
  </w:num>
  <w:num w:numId="11">
    <w:abstractNumId w:val="42"/>
  </w:num>
  <w:num w:numId="12">
    <w:abstractNumId w:val="0"/>
  </w:num>
  <w:num w:numId="13">
    <w:abstractNumId w:val="39"/>
  </w:num>
  <w:num w:numId="14">
    <w:abstractNumId w:val="22"/>
  </w:num>
  <w:num w:numId="15">
    <w:abstractNumId w:val="12"/>
  </w:num>
  <w:num w:numId="16">
    <w:abstractNumId w:val="11"/>
  </w:num>
  <w:num w:numId="17">
    <w:abstractNumId w:val="24"/>
  </w:num>
  <w:num w:numId="18">
    <w:abstractNumId w:val="31"/>
  </w:num>
  <w:num w:numId="19">
    <w:abstractNumId w:val="36"/>
  </w:num>
  <w:num w:numId="20">
    <w:abstractNumId w:val="18"/>
  </w:num>
  <w:num w:numId="21">
    <w:abstractNumId w:val="26"/>
  </w:num>
  <w:num w:numId="22">
    <w:abstractNumId w:val="2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4"/>
  </w:num>
  <w:num w:numId="27">
    <w:abstractNumId w:val="38"/>
  </w:num>
  <w:num w:numId="28">
    <w:abstractNumId w:val="27"/>
  </w:num>
  <w:num w:numId="29">
    <w:abstractNumId w:val="5"/>
  </w:num>
  <w:num w:numId="30">
    <w:abstractNumId w:val="21"/>
  </w:num>
  <w:num w:numId="31">
    <w:abstractNumId w:val="32"/>
  </w:num>
  <w:num w:numId="32">
    <w:abstractNumId w:val="4"/>
  </w:num>
  <w:num w:numId="33">
    <w:abstractNumId w:val="13"/>
  </w:num>
  <w:num w:numId="34">
    <w:abstractNumId w:val="19"/>
  </w:num>
  <w:num w:numId="35">
    <w:abstractNumId w:val="10"/>
  </w:num>
  <w:num w:numId="36">
    <w:abstractNumId w:val="35"/>
  </w:num>
  <w:num w:numId="37">
    <w:abstractNumId w:val="33"/>
  </w:num>
  <w:num w:numId="38">
    <w:abstractNumId w:val="40"/>
  </w:num>
  <w:num w:numId="39">
    <w:abstractNumId w:val="28"/>
  </w:num>
  <w:num w:numId="40">
    <w:abstractNumId w:val="8"/>
  </w:num>
  <w:num w:numId="41">
    <w:abstractNumId w:val="6"/>
  </w:num>
  <w:num w:numId="42">
    <w:abstractNumId w:val="3"/>
  </w:num>
  <w:num w:numId="43">
    <w:abstractNumId w:val="9"/>
  </w:num>
  <w:num w:numId="44">
    <w:abstractNumId w:val="25"/>
  </w:num>
  <w:num w:numId="45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18"/>
    <w:rsid w:val="00000AB9"/>
    <w:rsid w:val="000048F2"/>
    <w:rsid w:val="00005198"/>
    <w:rsid w:val="0000562F"/>
    <w:rsid w:val="000059BE"/>
    <w:rsid w:val="00006359"/>
    <w:rsid w:val="00010485"/>
    <w:rsid w:val="000109DD"/>
    <w:rsid w:val="000114EA"/>
    <w:rsid w:val="00011F1B"/>
    <w:rsid w:val="0001394D"/>
    <w:rsid w:val="00015417"/>
    <w:rsid w:val="0001668B"/>
    <w:rsid w:val="000177B5"/>
    <w:rsid w:val="0002030C"/>
    <w:rsid w:val="000203DD"/>
    <w:rsid w:val="00021C90"/>
    <w:rsid w:val="00026A91"/>
    <w:rsid w:val="00026BE8"/>
    <w:rsid w:val="00026E46"/>
    <w:rsid w:val="00026F13"/>
    <w:rsid w:val="00026F14"/>
    <w:rsid w:val="00027BA1"/>
    <w:rsid w:val="0003047E"/>
    <w:rsid w:val="000308B6"/>
    <w:rsid w:val="000308FF"/>
    <w:rsid w:val="00030D08"/>
    <w:rsid w:val="00030F2E"/>
    <w:rsid w:val="000318C6"/>
    <w:rsid w:val="000327BD"/>
    <w:rsid w:val="00033A86"/>
    <w:rsid w:val="0003401A"/>
    <w:rsid w:val="00034F29"/>
    <w:rsid w:val="00035BD9"/>
    <w:rsid w:val="000375DA"/>
    <w:rsid w:val="000378A7"/>
    <w:rsid w:val="0004034C"/>
    <w:rsid w:val="00040359"/>
    <w:rsid w:val="0004045D"/>
    <w:rsid w:val="0004071E"/>
    <w:rsid w:val="00041581"/>
    <w:rsid w:val="00041A91"/>
    <w:rsid w:val="0004289A"/>
    <w:rsid w:val="00043E01"/>
    <w:rsid w:val="00045B9B"/>
    <w:rsid w:val="00046EE7"/>
    <w:rsid w:val="00047252"/>
    <w:rsid w:val="000473F2"/>
    <w:rsid w:val="0005085D"/>
    <w:rsid w:val="00053773"/>
    <w:rsid w:val="000539EF"/>
    <w:rsid w:val="00055613"/>
    <w:rsid w:val="0006053C"/>
    <w:rsid w:val="000609D9"/>
    <w:rsid w:val="000612C0"/>
    <w:rsid w:val="00061F0C"/>
    <w:rsid w:val="00063344"/>
    <w:rsid w:val="000633D0"/>
    <w:rsid w:val="00064D60"/>
    <w:rsid w:val="00067249"/>
    <w:rsid w:val="000676A9"/>
    <w:rsid w:val="0007108F"/>
    <w:rsid w:val="00071E70"/>
    <w:rsid w:val="00072A26"/>
    <w:rsid w:val="00074D35"/>
    <w:rsid w:val="0007551B"/>
    <w:rsid w:val="000765C7"/>
    <w:rsid w:val="00077146"/>
    <w:rsid w:val="00080295"/>
    <w:rsid w:val="000803E8"/>
    <w:rsid w:val="00080F49"/>
    <w:rsid w:val="00082095"/>
    <w:rsid w:val="000820F0"/>
    <w:rsid w:val="000826C5"/>
    <w:rsid w:val="00083A61"/>
    <w:rsid w:val="00084815"/>
    <w:rsid w:val="000849F1"/>
    <w:rsid w:val="000857D0"/>
    <w:rsid w:val="00085DCC"/>
    <w:rsid w:val="00086142"/>
    <w:rsid w:val="000873B0"/>
    <w:rsid w:val="000875DA"/>
    <w:rsid w:val="00090AED"/>
    <w:rsid w:val="00091908"/>
    <w:rsid w:val="0009279C"/>
    <w:rsid w:val="000947E1"/>
    <w:rsid w:val="00095643"/>
    <w:rsid w:val="00095B96"/>
    <w:rsid w:val="000968BE"/>
    <w:rsid w:val="000A05C1"/>
    <w:rsid w:val="000A2542"/>
    <w:rsid w:val="000A414D"/>
    <w:rsid w:val="000A4D5E"/>
    <w:rsid w:val="000A54F3"/>
    <w:rsid w:val="000A640F"/>
    <w:rsid w:val="000A668C"/>
    <w:rsid w:val="000A6B45"/>
    <w:rsid w:val="000A7525"/>
    <w:rsid w:val="000B2D37"/>
    <w:rsid w:val="000B3709"/>
    <w:rsid w:val="000B37E5"/>
    <w:rsid w:val="000B5510"/>
    <w:rsid w:val="000B55A4"/>
    <w:rsid w:val="000B75D1"/>
    <w:rsid w:val="000B7B91"/>
    <w:rsid w:val="000B7DF7"/>
    <w:rsid w:val="000C0791"/>
    <w:rsid w:val="000C12D9"/>
    <w:rsid w:val="000C17D9"/>
    <w:rsid w:val="000C1D81"/>
    <w:rsid w:val="000C22D4"/>
    <w:rsid w:val="000C2B52"/>
    <w:rsid w:val="000C2E68"/>
    <w:rsid w:val="000C30A5"/>
    <w:rsid w:val="000C6A95"/>
    <w:rsid w:val="000C7528"/>
    <w:rsid w:val="000C7D15"/>
    <w:rsid w:val="000D0338"/>
    <w:rsid w:val="000D19A6"/>
    <w:rsid w:val="000D1A5F"/>
    <w:rsid w:val="000D1C26"/>
    <w:rsid w:val="000D1F9E"/>
    <w:rsid w:val="000D21EC"/>
    <w:rsid w:val="000D2851"/>
    <w:rsid w:val="000D2E9A"/>
    <w:rsid w:val="000D36A3"/>
    <w:rsid w:val="000D3AB2"/>
    <w:rsid w:val="000D7A58"/>
    <w:rsid w:val="000D7FE0"/>
    <w:rsid w:val="000E0283"/>
    <w:rsid w:val="000E0351"/>
    <w:rsid w:val="000E14E1"/>
    <w:rsid w:val="000E3823"/>
    <w:rsid w:val="000E4591"/>
    <w:rsid w:val="000E525C"/>
    <w:rsid w:val="000E58D2"/>
    <w:rsid w:val="000E7F55"/>
    <w:rsid w:val="000F2365"/>
    <w:rsid w:val="000F2C72"/>
    <w:rsid w:val="000F3140"/>
    <w:rsid w:val="000F38A6"/>
    <w:rsid w:val="000F3AA6"/>
    <w:rsid w:val="000F4285"/>
    <w:rsid w:val="000F4807"/>
    <w:rsid w:val="000F49E0"/>
    <w:rsid w:val="000F5189"/>
    <w:rsid w:val="000F51CC"/>
    <w:rsid w:val="000F6155"/>
    <w:rsid w:val="000F6A95"/>
    <w:rsid w:val="000F7146"/>
    <w:rsid w:val="000F751C"/>
    <w:rsid w:val="000F7984"/>
    <w:rsid w:val="00102515"/>
    <w:rsid w:val="00102D51"/>
    <w:rsid w:val="00103A4C"/>
    <w:rsid w:val="00104052"/>
    <w:rsid w:val="0010477F"/>
    <w:rsid w:val="001047C5"/>
    <w:rsid w:val="00104DEC"/>
    <w:rsid w:val="00104DFF"/>
    <w:rsid w:val="0010525C"/>
    <w:rsid w:val="00105BAA"/>
    <w:rsid w:val="00106E8C"/>
    <w:rsid w:val="00107299"/>
    <w:rsid w:val="001077B1"/>
    <w:rsid w:val="001107C0"/>
    <w:rsid w:val="00111EA8"/>
    <w:rsid w:val="001133FC"/>
    <w:rsid w:val="00113989"/>
    <w:rsid w:val="00113AE2"/>
    <w:rsid w:val="001142BF"/>
    <w:rsid w:val="001147E7"/>
    <w:rsid w:val="00116A97"/>
    <w:rsid w:val="001206B8"/>
    <w:rsid w:val="001213EE"/>
    <w:rsid w:val="00121ABF"/>
    <w:rsid w:val="00121EEB"/>
    <w:rsid w:val="00122014"/>
    <w:rsid w:val="00122835"/>
    <w:rsid w:val="00122A85"/>
    <w:rsid w:val="00125B42"/>
    <w:rsid w:val="001260A0"/>
    <w:rsid w:val="00126F1A"/>
    <w:rsid w:val="001327BC"/>
    <w:rsid w:val="001336C4"/>
    <w:rsid w:val="00134052"/>
    <w:rsid w:val="00134787"/>
    <w:rsid w:val="00135D51"/>
    <w:rsid w:val="001371D3"/>
    <w:rsid w:val="00140203"/>
    <w:rsid w:val="001403D5"/>
    <w:rsid w:val="00141CE5"/>
    <w:rsid w:val="001420DA"/>
    <w:rsid w:val="0015011D"/>
    <w:rsid w:val="0015071A"/>
    <w:rsid w:val="00150B82"/>
    <w:rsid w:val="0015195A"/>
    <w:rsid w:val="00151D35"/>
    <w:rsid w:val="00152048"/>
    <w:rsid w:val="0015247D"/>
    <w:rsid w:val="001525EA"/>
    <w:rsid w:val="001529F3"/>
    <w:rsid w:val="00153ADC"/>
    <w:rsid w:val="00160197"/>
    <w:rsid w:val="00161469"/>
    <w:rsid w:val="00161CBC"/>
    <w:rsid w:val="00164419"/>
    <w:rsid w:val="00164654"/>
    <w:rsid w:val="0016478E"/>
    <w:rsid w:val="00165B16"/>
    <w:rsid w:val="001663D2"/>
    <w:rsid w:val="0016690D"/>
    <w:rsid w:val="0016696A"/>
    <w:rsid w:val="00167124"/>
    <w:rsid w:val="00167D0F"/>
    <w:rsid w:val="001709E5"/>
    <w:rsid w:val="00170D50"/>
    <w:rsid w:val="0017114C"/>
    <w:rsid w:val="00171C65"/>
    <w:rsid w:val="00172DA4"/>
    <w:rsid w:val="00173000"/>
    <w:rsid w:val="001731F3"/>
    <w:rsid w:val="001736D1"/>
    <w:rsid w:val="00173891"/>
    <w:rsid w:val="00173C82"/>
    <w:rsid w:val="00174FE7"/>
    <w:rsid w:val="00175996"/>
    <w:rsid w:val="001759BB"/>
    <w:rsid w:val="00176C80"/>
    <w:rsid w:val="001773EF"/>
    <w:rsid w:val="00180725"/>
    <w:rsid w:val="00181EDB"/>
    <w:rsid w:val="00184C12"/>
    <w:rsid w:val="00184F13"/>
    <w:rsid w:val="001852EF"/>
    <w:rsid w:val="00187E0A"/>
    <w:rsid w:val="00187F8E"/>
    <w:rsid w:val="00190007"/>
    <w:rsid w:val="0019292C"/>
    <w:rsid w:val="00192AC9"/>
    <w:rsid w:val="00193164"/>
    <w:rsid w:val="001939A8"/>
    <w:rsid w:val="00193C40"/>
    <w:rsid w:val="00194BD6"/>
    <w:rsid w:val="00195517"/>
    <w:rsid w:val="00197553"/>
    <w:rsid w:val="00197A2B"/>
    <w:rsid w:val="001A0FA2"/>
    <w:rsid w:val="001A146F"/>
    <w:rsid w:val="001A2CAE"/>
    <w:rsid w:val="001A3564"/>
    <w:rsid w:val="001A744F"/>
    <w:rsid w:val="001A79F2"/>
    <w:rsid w:val="001B08EC"/>
    <w:rsid w:val="001B45BC"/>
    <w:rsid w:val="001B5045"/>
    <w:rsid w:val="001B6FAA"/>
    <w:rsid w:val="001B7E2E"/>
    <w:rsid w:val="001C1F24"/>
    <w:rsid w:val="001C4EBE"/>
    <w:rsid w:val="001C620F"/>
    <w:rsid w:val="001C6AC9"/>
    <w:rsid w:val="001C6F91"/>
    <w:rsid w:val="001C7888"/>
    <w:rsid w:val="001C7BD0"/>
    <w:rsid w:val="001D0C56"/>
    <w:rsid w:val="001D1AB7"/>
    <w:rsid w:val="001D2187"/>
    <w:rsid w:val="001D2725"/>
    <w:rsid w:val="001D306A"/>
    <w:rsid w:val="001D4217"/>
    <w:rsid w:val="001D4F00"/>
    <w:rsid w:val="001D6660"/>
    <w:rsid w:val="001D69AE"/>
    <w:rsid w:val="001D753E"/>
    <w:rsid w:val="001D79D2"/>
    <w:rsid w:val="001E01C3"/>
    <w:rsid w:val="001E3590"/>
    <w:rsid w:val="001E602E"/>
    <w:rsid w:val="001F0574"/>
    <w:rsid w:val="001F0D9F"/>
    <w:rsid w:val="001F28D4"/>
    <w:rsid w:val="001F5617"/>
    <w:rsid w:val="001F5BE7"/>
    <w:rsid w:val="001F5CB0"/>
    <w:rsid w:val="001F7158"/>
    <w:rsid w:val="001F7E63"/>
    <w:rsid w:val="0020021E"/>
    <w:rsid w:val="00200298"/>
    <w:rsid w:val="0020071F"/>
    <w:rsid w:val="0020102D"/>
    <w:rsid w:val="002010C7"/>
    <w:rsid w:val="0020120D"/>
    <w:rsid w:val="00201F6A"/>
    <w:rsid w:val="002028D2"/>
    <w:rsid w:val="0020297B"/>
    <w:rsid w:val="00203184"/>
    <w:rsid w:val="002039C2"/>
    <w:rsid w:val="002066F6"/>
    <w:rsid w:val="0020703D"/>
    <w:rsid w:val="002128C6"/>
    <w:rsid w:val="00212AF3"/>
    <w:rsid w:val="00214A04"/>
    <w:rsid w:val="00214DDC"/>
    <w:rsid w:val="002217CB"/>
    <w:rsid w:val="00221F4C"/>
    <w:rsid w:val="002229A0"/>
    <w:rsid w:val="002246F2"/>
    <w:rsid w:val="00224881"/>
    <w:rsid w:val="002252E3"/>
    <w:rsid w:val="00225B09"/>
    <w:rsid w:val="00225BD4"/>
    <w:rsid w:val="00225C4F"/>
    <w:rsid w:val="00226231"/>
    <w:rsid w:val="00226EE3"/>
    <w:rsid w:val="00227D96"/>
    <w:rsid w:val="002304D4"/>
    <w:rsid w:val="002304F3"/>
    <w:rsid w:val="0023087D"/>
    <w:rsid w:val="00230FB2"/>
    <w:rsid w:val="00231143"/>
    <w:rsid w:val="002317AF"/>
    <w:rsid w:val="00231B43"/>
    <w:rsid w:val="002328AE"/>
    <w:rsid w:val="00233184"/>
    <w:rsid w:val="00233196"/>
    <w:rsid w:val="002335A8"/>
    <w:rsid w:val="00233F01"/>
    <w:rsid w:val="00234253"/>
    <w:rsid w:val="0023429F"/>
    <w:rsid w:val="002342F4"/>
    <w:rsid w:val="00235379"/>
    <w:rsid w:val="00235578"/>
    <w:rsid w:val="002356D3"/>
    <w:rsid w:val="0023724B"/>
    <w:rsid w:val="002406B7"/>
    <w:rsid w:val="00241381"/>
    <w:rsid w:val="00242EAD"/>
    <w:rsid w:val="00243AE1"/>
    <w:rsid w:val="00245504"/>
    <w:rsid w:val="00246041"/>
    <w:rsid w:val="00246157"/>
    <w:rsid w:val="002470CB"/>
    <w:rsid w:val="00247671"/>
    <w:rsid w:val="00250725"/>
    <w:rsid w:val="002508DE"/>
    <w:rsid w:val="0025209C"/>
    <w:rsid w:val="002530C9"/>
    <w:rsid w:val="00253A2D"/>
    <w:rsid w:val="00254FD9"/>
    <w:rsid w:val="00255085"/>
    <w:rsid w:val="00255D8F"/>
    <w:rsid w:val="002565F7"/>
    <w:rsid w:val="00256A63"/>
    <w:rsid w:val="0026097D"/>
    <w:rsid w:val="002639E9"/>
    <w:rsid w:val="00263D87"/>
    <w:rsid w:val="00264B28"/>
    <w:rsid w:val="002651D6"/>
    <w:rsid w:val="002654BF"/>
    <w:rsid w:val="00265D4D"/>
    <w:rsid w:val="0026650C"/>
    <w:rsid w:val="00266741"/>
    <w:rsid w:val="00267D0F"/>
    <w:rsid w:val="00267E0D"/>
    <w:rsid w:val="00267F84"/>
    <w:rsid w:val="00270AE2"/>
    <w:rsid w:val="002728A4"/>
    <w:rsid w:val="00272A4E"/>
    <w:rsid w:val="002731E0"/>
    <w:rsid w:val="002737E9"/>
    <w:rsid w:val="00274250"/>
    <w:rsid w:val="00274875"/>
    <w:rsid w:val="00274B26"/>
    <w:rsid w:val="00274C4B"/>
    <w:rsid w:val="00274E94"/>
    <w:rsid w:val="00274F9D"/>
    <w:rsid w:val="00276CC9"/>
    <w:rsid w:val="00276D80"/>
    <w:rsid w:val="00276EE2"/>
    <w:rsid w:val="0028195E"/>
    <w:rsid w:val="00281C28"/>
    <w:rsid w:val="0028471C"/>
    <w:rsid w:val="00285DC4"/>
    <w:rsid w:val="00285E7F"/>
    <w:rsid w:val="00286912"/>
    <w:rsid w:val="00286F4E"/>
    <w:rsid w:val="00287516"/>
    <w:rsid w:val="00291862"/>
    <w:rsid w:val="002932EE"/>
    <w:rsid w:val="00293540"/>
    <w:rsid w:val="002959EA"/>
    <w:rsid w:val="00295EC2"/>
    <w:rsid w:val="0029725F"/>
    <w:rsid w:val="002974E0"/>
    <w:rsid w:val="002975A6"/>
    <w:rsid w:val="00297998"/>
    <w:rsid w:val="00297C2D"/>
    <w:rsid w:val="002A1818"/>
    <w:rsid w:val="002A6A8B"/>
    <w:rsid w:val="002A6F8A"/>
    <w:rsid w:val="002B08F8"/>
    <w:rsid w:val="002B32F9"/>
    <w:rsid w:val="002B3845"/>
    <w:rsid w:val="002B638D"/>
    <w:rsid w:val="002B63E4"/>
    <w:rsid w:val="002B6E80"/>
    <w:rsid w:val="002B7078"/>
    <w:rsid w:val="002B7204"/>
    <w:rsid w:val="002B7F34"/>
    <w:rsid w:val="002C081D"/>
    <w:rsid w:val="002C088F"/>
    <w:rsid w:val="002C0F91"/>
    <w:rsid w:val="002C1AA5"/>
    <w:rsid w:val="002C3AAB"/>
    <w:rsid w:val="002C42A3"/>
    <w:rsid w:val="002C58A3"/>
    <w:rsid w:val="002C668C"/>
    <w:rsid w:val="002C712D"/>
    <w:rsid w:val="002D057E"/>
    <w:rsid w:val="002D0D76"/>
    <w:rsid w:val="002D1543"/>
    <w:rsid w:val="002D1A18"/>
    <w:rsid w:val="002D2845"/>
    <w:rsid w:val="002D31D0"/>
    <w:rsid w:val="002D3470"/>
    <w:rsid w:val="002D34C4"/>
    <w:rsid w:val="002D4021"/>
    <w:rsid w:val="002D4210"/>
    <w:rsid w:val="002D4532"/>
    <w:rsid w:val="002D4655"/>
    <w:rsid w:val="002D47DF"/>
    <w:rsid w:val="002D5024"/>
    <w:rsid w:val="002D6A25"/>
    <w:rsid w:val="002D7434"/>
    <w:rsid w:val="002E01BE"/>
    <w:rsid w:val="002E0620"/>
    <w:rsid w:val="002E08BF"/>
    <w:rsid w:val="002E287D"/>
    <w:rsid w:val="002E2907"/>
    <w:rsid w:val="002E29FD"/>
    <w:rsid w:val="002E5673"/>
    <w:rsid w:val="002E56B0"/>
    <w:rsid w:val="002E5806"/>
    <w:rsid w:val="002E5D93"/>
    <w:rsid w:val="002E5F71"/>
    <w:rsid w:val="002E71A5"/>
    <w:rsid w:val="002E7A06"/>
    <w:rsid w:val="002E7F55"/>
    <w:rsid w:val="002F0D2F"/>
    <w:rsid w:val="002F1ED5"/>
    <w:rsid w:val="002F2480"/>
    <w:rsid w:val="002F3297"/>
    <w:rsid w:val="002F3AFF"/>
    <w:rsid w:val="002F6DC1"/>
    <w:rsid w:val="002F772F"/>
    <w:rsid w:val="00300364"/>
    <w:rsid w:val="00300F6E"/>
    <w:rsid w:val="00301492"/>
    <w:rsid w:val="00302971"/>
    <w:rsid w:val="0030383D"/>
    <w:rsid w:val="00303890"/>
    <w:rsid w:val="003038DB"/>
    <w:rsid w:val="00303915"/>
    <w:rsid w:val="00303B3C"/>
    <w:rsid w:val="00305284"/>
    <w:rsid w:val="0030569E"/>
    <w:rsid w:val="00305D57"/>
    <w:rsid w:val="00305E84"/>
    <w:rsid w:val="00306543"/>
    <w:rsid w:val="0031069E"/>
    <w:rsid w:val="00311B55"/>
    <w:rsid w:val="003126C4"/>
    <w:rsid w:val="00313319"/>
    <w:rsid w:val="0031369E"/>
    <w:rsid w:val="00313E7F"/>
    <w:rsid w:val="00314430"/>
    <w:rsid w:val="00315B30"/>
    <w:rsid w:val="00320B8F"/>
    <w:rsid w:val="003213DC"/>
    <w:rsid w:val="00322405"/>
    <w:rsid w:val="00322C3A"/>
    <w:rsid w:val="00323E2F"/>
    <w:rsid w:val="00324127"/>
    <w:rsid w:val="0032463A"/>
    <w:rsid w:val="00324B67"/>
    <w:rsid w:val="0032540E"/>
    <w:rsid w:val="00325AE4"/>
    <w:rsid w:val="003265AE"/>
    <w:rsid w:val="00327678"/>
    <w:rsid w:val="00327DB4"/>
    <w:rsid w:val="003302DE"/>
    <w:rsid w:val="003321CE"/>
    <w:rsid w:val="0033594C"/>
    <w:rsid w:val="00336225"/>
    <w:rsid w:val="00336D31"/>
    <w:rsid w:val="003372A8"/>
    <w:rsid w:val="00341522"/>
    <w:rsid w:val="003435CE"/>
    <w:rsid w:val="00343713"/>
    <w:rsid w:val="00343A96"/>
    <w:rsid w:val="00343D36"/>
    <w:rsid w:val="0034627E"/>
    <w:rsid w:val="0034721D"/>
    <w:rsid w:val="00347234"/>
    <w:rsid w:val="00351437"/>
    <w:rsid w:val="003519A3"/>
    <w:rsid w:val="00353C59"/>
    <w:rsid w:val="00356085"/>
    <w:rsid w:val="003561A3"/>
    <w:rsid w:val="00357450"/>
    <w:rsid w:val="00357F24"/>
    <w:rsid w:val="00360035"/>
    <w:rsid w:val="0036044A"/>
    <w:rsid w:val="00360842"/>
    <w:rsid w:val="00360BE4"/>
    <w:rsid w:val="00360C0A"/>
    <w:rsid w:val="00361227"/>
    <w:rsid w:val="00362961"/>
    <w:rsid w:val="00363580"/>
    <w:rsid w:val="00363FD6"/>
    <w:rsid w:val="00364740"/>
    <w:rsid w:val="00365D73"/>
    <w:rsid w:val="00366D81"/>
    <w:rsid w:val="00367020"/>
    <w:rsid w:val="003671EB"/>
    <w:rsid w:val="00367524"/>
    <w:rsid w:val="00367E95"/>
    <w:rsid w:val="00370E5A"/>
    <w:rsid w:val="003718B8"/>
    <w:rsid w:val="00371A2C"/>
    <w:rsid w:val="0037273F"/>
    <w:rsid w:val="00374065"/>
    <w:rsid w:val="0037471A"/>
    <w:rsid w:val="00375228"/>
    <w:rsid w:val="00375632"/>
    <w:rsid w:val="00375675"/>
    <w:rsid w:val="00375F77"/>
    <w:rsid w:val="0037603F"/>
    <w:rsid w:val="00376417"/>
    <w:rsid w:val="00377179"/>
    <w:rsid w:val="003777DF"/>
    <w:rsid w:val="00377D43"/>
    <w:rsid w:val="00380993"/>
    <w:rsid w:val="00381332"/>
    <w:rsid w:val="003819AB"/>
    <w:rsid w:val="00381E83"/>
    <w:rsid w:val="0038261F"/>
    <w:rsid w:val="003836EA"/>
    <w:rsid w:val="00384839"/>
    <w:rsid w:val="00385FBB"/>
    <w:rsid w:val="00386A5F"/>
    <w:rsid w:val="00386AE9"/>
    <w:rsid w:val="00386D3F"/>
    <w:rsid w:val="0038729B"/>
    <w:rsid w:val="003876D7"/>
    <w:rsid w:val="003878A5"/>
    <w:rsid w:val="003900F9"/>
    <w:rsid w:val="00390D63"/>
    <w:rsid w:val="00391460"/>
    <w:rsid w:val="0039164C"/>
    <w:rsid w:val="00391BC1"/>
    <w:rsid w:val="00392FAE"/>
    <w:rsid w:val="00394E9F"/>
    <w:rsid w:val="003958BB"/>
    <w:rsid w:val="0039704C"/>
    <w:rsid w:val="003A05A6"/>
    <w:rsid w:val="003A1569"/>
    <w:rsid w:val="003A2CFC"/>
    <w:rsid w:val="003A34C9"/>
    <w:rsid w:val="003A5101"/>
    <w:rsid w:val="003A755F"/>
    <w:rsid w:val="003A7769"/>
    <w:rsid w:val="003B16A2"/>
    <w:rsid w:val="003B3814"/>
    <w:rsid w:val="003B57F6"/>
    <w:rsid w:val="003B5B47"/>
    <w:rsid w:val="003B6BC5"/>
    <w:rsid w:val="003C0362"/>
    <w:rsid w:val="003C0CD1"/>
    <w:rsid w:val="003C104D"/>
    <w:rsid w:val="003C1B95"/>
    <w:rsid w:val="003C2A88"/>
    <w:rsid w:val="003C2AF2"/>
    <w:rsid w:val="003C362D"/>
    <w:rsid w:val="003C41A0"/>
    <w:rsid w:val="003C4C89"/>
    <w:rsid w:val="003C5D06"/>
    <w:rsid w:val="003C7C98"/>
    <w:rsid w:val="003C7DFF"/>
    <w:rsid w:val="003D2095"/>
    <w:rsid w:val="003D2577"/>
    <w:rsid w:val="003D27DB"/>
    <w:rsid w:val="003D2F4C"/>
    <w:rsid w:val="003D3057"/>
    <w:rsid w:val="003D4BE0"/>
    <w:rsid w:val="003D4EE3"/>
    <w:rsid w:val="003D4F07"/>
    <w:rsid w:val="003D5211"/>
    <w:rsid w:val="003D52DB"/>
    <w:rsid w:val="003D5F7B"/>
    <w:rsid w:val="003D6DDF"/>
    <w:rsid w:val="003D7607"/>
    <w:rsid w:val="003E08D3"/>
    <w:rsid w:val="003E097D"/>
    <w:rsid w:val="003E46A6"/>
    <w:rsid w:val="003E4AD3"/>
    <w:rsid w:val="003E5EFB"/>
    <w:rsid w:val="003E6F5A"/>
    <w:rsid w:val="003E71D6"/>
    <w:rsid w:val="003E72C8"/>
    <w:rsid w:val="003E7479"/>
    <w:rsid w:val="003E7804"/>
    <w:rsid w:val="003F0475"/>
    <w:rsid w:val="003F04CA"/>
    <w:rsid w:val="003F0D5B"/>
    <w:rsid w:val="003F345C"/>
    <w:rsid w:val="003F351E"/>
    <w:rsid w:val="003F3745"/>
    <w:rsid w:val="003F3BC1"/>
    <w:rsid w:val="003F3F05"/>
    <w:rsid w:val="003F538A"/>
    <w:rsid w:val="003F6672"/>
    <w:rsid w:val="003F6FFF"/>
    <w:rsid w:val="003F7262"/>
    <w:rsid w:val="00402ED4"/>
    <w:rsid w:val="00403B3B"/>
    <w:rsid w:val="00405B2A"/>
    <w:rsid w:val="00407890"/>
    <w:rsid w:val="004078B5"/>
    <w:rsid w:val="00410B15"/>
    <w:rsid w:val="004132ED"/>
    <w:rsid w:val="004137A6"/>
    <w:rsid w:val="00413E7A"/>
    <w:rsid w:val="00415BB0"/>
    <w:rsid w:val="004163AD"/>
    <w:rsid w:val="00416B30"/>
    <w:rsid w:val="00416E2C"/>
    <w:rsid w:val="00420086"/>
    <w:rsid w:val="0042297E"/>
    <w:rsid w:val="00425433"/>
    <w:rsid w:val="0042549F"/>
    <w:rsid w:val="00427520"/>
    <w:rsid w:val="0042761B"/>
    <w:rsid w:val="004306BE"/>
    <w:rsid w:val="00431D8B"/>
    <w:rsid w:val="004321D4"/>
    <w:rsid w:val="004322AE"/>
    <w:rsid w:val="00432594"/>
    <w:rsid w:val="00433F90"/>
    <w:rsid w:val="00435CA3"/>
    <w:rsid w:val="0043710A"/>
    <w:rsid w:val="00437B88"/>
    <w:rsid w:val="0044006F"/>
    <w:rsid w:val="0044109E"/>
    <w:rsid w:val="00442645"/>
    <w:rsid w:val="00443756"/>
    <w:rsid w:val="00444066"/>
    <w:rsid w:val="00446463"/>
    <w:rsid w:val="0044735C"/>
    <w:rsid w:val="00447421"/>
    <w:rsid w:val="0045016D"/>
    <w:rsid w:val="0045168A"/>
    <w:rsid w:val="00451905"/>
    <w:rsid w:val="00451A54"/>
    <w:rsid w:val="004547AB"/>
    <w:rsid w:val="00455A87"/>
    <w:rsid w:val="00455B29"/>
    <w:rsid w:val="004622FA"/>
    <w:rsid w:val="004633AE"/>
    <w:rsid w:val="0046428B"/>
    <w:rsid w:val="00466839"/>
    <w:rsid w:val="00467795"/>
    <w:rsid w:val="00467DD3"/>
    <w:rsid w:val="00471481"/>
    <w:rsid w:val="0047155A"/>
    <w:rsid w:val="00471B28"/>
    <w:rsid w:val="004723AE"/>
    <w:rsid w:val="00473397"/>
    <w:rsid w:val="004738C0"/>
    <w:rsid w:val="00473FAA"/>
    <w:rsid w:val="00475BDC"/>
    <w:rsid w:val="00475EE5"/>
    <w:rsid w:val="0047645E"/>
    <w:rsid w:val="00476B58"/>
    <w:rsid w:val="00481224"/>
    <w:rsid w:val="00481574"/>
    <w:rsid w:val="00481DFF"/>
    <w:rsid w:val="0048267B"/>
    <w:rsid w:val="00482B57"/>
    <w:rsid w:val="004831BC"/>
    <w:rsid w:val="004831BF"/>
    <w:rsid w:val="00483CBE"/>
    <w:rsid w:val="004844AF"/>
    <w:rsid w:val="0048645D"/>
    <w:rsid w:val="00486826"/>
    <w:rsid w:val="00490E46"/>
    <w:rsid w:val="00491D99"/>
    <w:rsid w:val="00492DEF"/>
    <w:rsid w:val="00492EF8"/>
    <w:rsid w:val="0049324E"/>
    <w:rsid w:val="004932D3"/>
    <w:rsid w:val="0049740D"/>
    <w:rsid w:val="00497419"/>
    <w:rsid w:val="0049776D"/>
    <w:rsid w:val="004A31DF"/>
    <w:rsid w:val="004A3A61"/>
    <w:rsid w:val="004A3EAD"/>
    <w:rsid w:val="004A4D45"/>
    <w:rsid w:val="004A5B0C"/>
    <w:rsid w:val="004A628E"/>
    <w:rsid w:val="004A6327"/>
    <w:rsid w:val="004A6A46"/>
    <w:rsid w:val="004A73A4"/>
    <w:rsid w:val="004A7A39"/>
    <w:rsid w:val="004B26DA"/>
    <w:rsid w:val="004B3B7E"/>
    <w:rsid w:val="004B3DD6"/>
    <w:rsid w:val="004B44A9"/>
    <w:rsid w:val="004B4866"/>
    <w:rsid w:val="004B508D"/>
    <w:rsid w:val="004B5284"/>
    <w:rsid w:val="004B5B84"/>
    <w:rsid w:val="004B7C92"/>
    <w:rsid w:val="004B7F04"/>
    <w:rsid w:val="004C0764"/>
    <w:rsid w:val="004C2FE1"/>
    <w:rsid w:val="004C67BA"/>
    <w:rsid w:val="004C7A82"/>
    <w:rsid w:val="004D0440"/>
    <w:rsid w:val="004D08DD"/>
    <w:rsid w:val="004D10A9"/>
    <w:rsid w:val="004D1248"/>
    <w:rsid w:val="004D18B6"/>
    <w:rsid w:val="004D1D0B"/>
    <w:rsid w:val="004D22BA"/>
    <w:rsid w:val="004D2E10"/>
    <w:rsid w:val="004D3F41"/>
    <w:rsid w:val="004D464F"/>
    <w:rsid w:val="004D47FF"/>
    <w:rsid w:val="004D49A8"/>
    <w:rsid w:val="004D4A2F"/>
    <w:rsid w:val="004D5CB8"/>
    <w:rsid w:val="004D6C0E"/>
    <w:rsid w:val="004E0E78"/>
    <w:rsid w:val="004E1096"/>
    <w:rsid w:val="004E29CA"/>
    <w:rsid w:val="004E2DF8"/>
    <w:rsid w:val="004E35E3"/>
    <w:rsid w:val="004E53D6"/>
    <w:rsid w:val="004E5F1B"/>
    <w:rsid w:val="004E5F36"/>
    <w:rsid w:val="004E6A4D"/>
    <w:rsid w:val="004F0A31"/>
    <w:rsid w:val="004F1C56"/>
    <w:rsid w:val="004F1E25"/>
    <w:rsid w:val="004F3319"/>
    <w:rsid w:val="004F3F77"/>
    <w:rsid w:val="004F445F"/>
    <w:rsid w:val="004F46D6"/>
    <w:rsid w:val="004F48E2"/>
    <w:rsid w:val="004F4D81"/>
    <w:rsid w:val="004F5E30"/>
    <w:rsid w:val="004F6000"/>
    <w:rsid w:val="004F6078"/>
    <w:rsid w:val="004F660E"/>
    <w:rsid w:val="004F6DCA"/>
    <w:rsid w:val="005005B7"/>
    <w:rsid w:val="005005CE"/>
    <w:rsid w:val="005010D5"/>
    <w:rsid w:val="005020C5"/>
    <w:rsid w:val="005024B0"/>
    <w:rsid w:val="00503A9B"/>
    <w:rsid w:val="005043E3"/>
    <w:rsid w:val="00506E0B"/>
    <w:rsid w:val="005078CA"/>
    <w:rsid w:val="00507FB5"/>
    <w:rsid w:val="00510BDC"/>
    <w:rsid w:val="005111FF"/>
    <w:rsid w:val="00512123"/>
    <w:rsid w:val="005132C4"/>
    <w:rsid w:val="00513EA0"/>
    <w:rsid w:val="00516382"/>
    <w:rsid w:val="00516474"/>
    <w:rsid w:val="00517FB8"/>
    <w:rsid w:val="00520260"/>
    <w:rsid w:val="005225DB"/>
    <w:rsid w:val="005225E3"/>
    <w:rsid w:val="00522DEA"/>
    <w:rsid w:val="0052307A"/>
    <w:rsid w:val="005254EE"/>
    <w:rsid w:val="005257F7"/>
    <w:rsid w:val="00525C3E"/>
    <w:rsid w:val="00530BD5"/>
    <w:rsid w:val="00531D7D"/>
    <w:rsid w:val="00532588"/>
    <w:rsid w:val="00532A8D"/>
    <w:rsid w:val="00533FD9"/>
    <w:rsid w:val="00535898"/>
    <w:rsid w:val="00535AF2"/>
    <w:rsid w:val="00540E6D"/>
    <w:rsid w:val="00541A4C"/>
    <w:rsid w:val="0054280A"/>
    <w:rsid w:val="005434BB"/>
    <w:rsid w:val="00545119"/>
    <w:rsid w:val="005464DC"/>
    <w:rsid w:val="005477F9"/>
    <w:rsid w:val="00547C70"/>
    <w:rsid w:val="00547E4F"/>
    <w:rsid w:val="005546EB"/>
    <w:rsid w:val="005577C7"/>
    <w:rsid w:val="00560B35"/>
    <w:rsid w:val="005637C2"/>
    <w:rsid w:val="00564CDF"/>
    <w:rsid w:val="00565662"/>
    <w:rsid w:val="0056570D"/>
    <w:rsid w:val="005702BA"/>
    <w:rsid w:val="00571179"/>
    <w:rsid w:val="00571FE5"/>
    <w:rsid w:val="00573A4C"/>
    <w:rsid w:val="00573F21"/>
    <w:rsid w:val="0057428F"/>
    <w:rsid w:val="005759CA"/>
    <w:rsid w:val="005760AA"/>
    <w:rsid w:val="005768B5"/>
    <w:rsid w:val="00576AE9"/>
    <w:rsid w:val="00577892"/>
    <w:rsid w:val="00577B69"/>
    <w:rsid w:val="00581618"/>
    <w:rsid w:val="005816C5"/>
    <w:rsid w:val="005831F3"/>
    <w:rsid w:val="0058654B"/>
    <w:rsid w:val="00586A1B"/>
    <w:rsid w:val="00587C46"/>
    <w:rsid w:val="005922B2"/>
    <w:rsid w:val="00592D68"/>
    <w:rsid w:val="0059336A"/>
    <w:rsid w:val="005933B8"/>
    <w:rsid w:val="0059416A"/>
    <w:rsid w:val="005953C4"/>
    <w:rsid w:val="005956D8"/>
    <w:rsid w:val="00595C8D"/>
    <w:rsid w:val="00595D10"/>
    <w:rsid w:val="0059719F"/>
    <w:rsid w:val="005A09B4"/>
    <w:rsid w:val="005A0CE4"/>
    <w:rsid w:val="005A1D61"/>
    <w:rsid w:val="005A20C4"/>
    <w:rsid w:val="005A21BA"/>
    <w:rsid w:val="005A2DC2"/>
    <w:rsid w:val="005A50F8"/>
    <w:rsid w:val="005A5308"/>
    <w:rsid w:val="005A5BF2"/>
    <w:rsid w:val="005A78C5"/>
    <w:rsid w:val="005B09B2"/>
    <w:rsid w:val="005B1572"/>
    <w:rsid w:val="005B3DA7"/>
    <w:rsid w:val="005B444B"/>
    <w:rsid w:val="005B4676"/>
    <w:rsid w:val="005B46BE"/>
    <w:rsid w:val="005B4930"/>
    <w:rsid w:val="005B7D15"/>
    <w:rsid w:val="005C29B6"/>
    <w:rsid w:val="005C2B50"/>
    <w:rsid w:val="005C346E"/>
    <w:rsid w:val="005C4276"/>
    <w:rsid w:val="005C4437"/>
    <w:rsid w:val="005C44C6"/>
    <w:rsid w:val="005C493E"/>
    <w:rsid w:val="005C6B63"/>
    <w:rsid w:val="005C71C1"/>
    <w:rsid w:val="005C7A3A"/>
    <w:rsid w:val="005C7CD3"/>
    <w:rsid w:val="005D1CB1"/>
    <w:rsid w:val="005D2B00"/>
    <w:rsid w:val="005D4037"/>
    <w:rsid w:val="005D452E"/>
    <w:rsid w:val="005D539A"/>
    <w:rsid w:val="005D5404"/>
    <w:rsid w:val="005D5ACB"/>
    <w:rsid w:val="005D635E"/>
    <w:rsid w:val="005D66A7"/>
    <w:rsid w:val="005D780F"/>
    <w:rsid w:val="005E124F"/>
    <w:rsid w:val="005E1B20"/>
    <w:rsid w:val="005E1F52"/>
    <w:rsid w:val="005E540D"/>
    <w:rsid w:val="005E551D"/>
    <w:rsid w:val="005E5DAC"/>
    <w:rsid w:val="005E652D"/>
    <w:rsid w:val="005E6906"/>
    <w:rsid w:val="005E6FEE"/>
    <w:rsid w:val="005E7242"/>
    <w:rsid w:val="005E74EB"/>
    <w:rsid w:val="005E7C3A"/>
    <w:rsid w:val="005F110E"/>
    <w:rsid w:val="005F1560"/>
    <w:rsid w:val="005F1DDE"/>
    <w:rsid w:val="005F2C47"/>
    <w:rsid w:val="005F4981"/>
    <w:rsid w:val="005F5008"/>
    <w:rsid w:val="005F530C"/>
    <w:rsid w:val="005F77C8"/>
    <w:rsid w:val="00600264"/>
    <w:rsid w:val="00603255"/>
    <w:rsid w:val="00604486"/>
    <w:rsid w:val="00605EF1"/>
    <w:rsid w:val="0060695E"/>
    <w:rsid w:val="00607500"/>
    <w:rsid w:val="00611936"/>
    <w:rsid w:val="00613450"/>
    <w:rsid w:val="00613CC7"/>
    <w:rsid w:val="00613D4D"/>
    <w:rsid w:val="00614FA4"/>
    <w:rsid w:val="00615DE4"/>
    <w:rsid w:val="00622485"/>
    <w:rsid w:val="006226E5"/>
    <w:rsid w:val="00622A70"/>
    <w:rsid w:val="00623780"/>
    <w:rsid w:val="00624056"/>
    <w:rsid w:val="0062428F"/>
    <w:rsid w:val="00624F8D"/>
    <w:rsid w:val="00626771"/>
    <w:rsid w:val="00626B9C"/>
    <w:rsid w:val="00627612"/>
    <w:rsid w:val="00627A3E"/>
    <w:rsid w:val="00627D0C"/>
    <w:rsid w:val="00630A57"/>
    <w:rsid w:val="00630AD4"/>
    <w:rsid w:val="00631488"/>
    <w:rsid w:val="00631606"/>
    <w:rsid w:val="00632B48"/>
    <w:rsid w:val="00633220"/>
    <w:rsid w:val="0063489F"/>
    <w:rsid w:val="0063616E"/>
    <w:rsid w:val="00636769"/>
    <w:rsid w:val="006406EE"/>
    <w:rsid w:val="00640D27"/>
    <w:rsid w:val="00642812"/>
    <w:rsid w:val="00642EFC"/>
    <w:rsid w:val="0064503A"/>
    <w:rsid w:val="006453C3"/>
    <w:rsid w:val="00645A1C"/>
    <w:rsid w:val="006461CC"/>
    <w:rsid w:val="0064699D"/>
    <w:rsid w:val="00647B2C"/>
    <w:rsid w:val="00647BF8"/>
    <w:rsid w:val="00650200"/>
    <w:rsid w:val="00651562"/>
    <w:rsid w:val="00654D53"/>
    <w:rsid w:val="00655963"/>
    <w:rsid w:val="00655BA1"/>
    <w:rsid w:val="00656537"/>
    <w:rsid w:val="00656D9A"/>
    <w:rsid w:val="00662E7E"/>
    <w:rsid w:val="006633C1"/>
    <w:rsid w:val="006655A5"/>
    <w:rsid w:val="006661C1"/>
    <w:rsid w:val="0066653E"/>
    <w:rsid w:val="00666A4A"/>
    <w:rsid w:val="00667612"/>
    <w:rsid w:val="0066778E"/>
    <w:rsid w:val="0066783C"/>
    <w:rsid w:val="0066799F"/>
    <w:rsid w:val="006709A7"/>
    <w:rsid w:val="006712BC"/>
    <w:rsid w:val="006719C9"/>
    <w:rsid w:val="00671B5D"/>
    <w:rsid w:val="00671D2F"/>
    <w:rsid w:val="00671D89"/>
    <w:rsid w:val="0067339E"/>
    <w:rsid w:val="00674241"/>
    <w:rsid w:val="006760B8"/>
    <w:rsid w:val="006823FC"/>
    <w:rsid w:val="00684A5D"/>
    <w:rsid w:val="00686572"/>
    <w:rsid w:val="00686865"/>
    <w:rsid w:val="00687D09"/>
    <w:rsid w:val="00690C24"/>
    <w:rsid w:val="00691124"/>
    <w:rsid w:val="00691B13"/>
    <w:rsid w:val="00694805"/>
    <w:rsid w:val="00695339"/>
    <w:rsid w:val="0069579D"/>
    <w:rsid w:val="00695822"/>
    <w:rsid w:val="00695D10"/>
    <w:rsid w:val="006962C1"/>
    <w:rsid w:val="00696BB4"/>
    <w:rsid w:val="00696DF7"/>
    <w:rsid w:val="00697035"/>
    <w:rsid w:val="006970C5"/>
    <w:rsid w:val="00697C37"/>
    <w:rsid w:val="006A11AA"/>
    <w:rsid w:val="006A22F9"/>
    <w:rsid w:val="006A2A3B"/>
    <w:rsid w:val="006A3078"/>
    <w:rsid w:val="006A376C"/>
    <w:rsid w:val="006A4C29"/>
    <w:rsid w:val="006A59C6"/>
    <w:rsid w:val="006A5A45"/>
    <w:rsid w:val="006A788A"/>
    <w:rsid w:val="006B01F8"/>
    <w:rsid w:val="006B07BD"/>
    <w:rsid w:val="006B137E"/>
    <w:rsid w:val="006B13B5"/>
    <w:rsid w:val="006B1F72"/>
    <w:rsid w:val="006B23D9"/>
    <w:rsid w:val="006B2541"/>
    <w:rsid w:val="006B25B5"/>
    <w:rsid w:val="006B3360"/>
    <w:rsid w:val="006B3706"/>
    <w:rsid w:val="006B497C"/>
    <w:rsid w:val="006B5E0E"/>
    <w:rsid w:val="006B6179"/>
    <w:rsid w:val="006B6BD3"/>
    <w:rsid w:val="006C02AA"/>
    <w:rsid w:val="006C138A"/>
    <w:rsid w:val="006C1829"/>
    <w:rsid w:val="006C2558"/>
    <w:rsid w:val="006C2918"/>
    <w:rsid w:val="006C2CEF"/>
    <w:rsid w:val="006C3534"/>
    <w:rsid w:val="006C3EA6"/>
    <w:rsid w:val="006C7D8B"/>
    <w:rsid w:val="006D0B1D"/>
    <w:rsid w:val="006D2127"/>
    <w:rsid w:val="006D2D89"/>
    <w:rsid w:val="006D3F6F"/>
    <w:rsid w:val="006D5D14"/>
    <w:rsid w:val="006D6424"/>
    <w:rsid w:val="006D790B"/>
    <w:rsid w:val="006E04B9"/>
    <w:rsid w:val="006E08E2"/>
    <w:rsid w:val="006E0A38"/>
    <w:rsid w:val="006E186E"/>
    <w:rsid w:val="006E2C67"/>
    <w:rsid w:val="006E3530"/>
    <w:rsid w:val="006E3869"/>
    <w:rsid w:val="006E38F6"/>
    <w:rsid w:val="006E494D"/>
    <w:rsid w:val="006E52BE"/>
    <w:rsid w:val="006E5700"/>
    <w:rsid w:val="006E7799"/>
    <w:rsid w:val="006E784A"/>
    <w:rsid w:val="006F3138"/>
    <w:rsid w:val="006F3C78"/>
    <w:rsid w:val="006F4012"/>
    <w:rsid w:val="006F416A"/>
    <w:rsid w:val="006F5103"/>
    <w:rsid w:val="006F5373"/>
    <w:rsid w:val="006F5B1A"/>
    <w:rsid w:val="006F7532"/>
    <w:rsid w:val="006F7D0E"/>
    <w:rsid w:val="00700EE4"/>
    <w:rsid w:val="00702D3B"/>
    <w:rsid w:val="00703CF3"/>
    <w:rsid w:val="007046CB"/>
    <w:rsid w:val="0070526C"/>
    <w:rsid w:val="00706573"/>
    <w:rsid w:val="007069B0"/>
    <w:rsid w:val="00710455"/>
    <w:rsid w:val="00711883"/>
    <w:rsid w:val="00712099"/>
    <w:rsid w:val="0071221B"/>
    <w:rsid w:val="00713ECE"/>
    <w:rsid w:val="00714037"/>
    <w:rsid w:val="00714980"/>
    <w:rsid w:val="00714AF1"/>
    <w:rsid w:val="00717A15"/>
    <w:rsid w:val="00721165"/>
    <w:rsid w:val="00722B4E"/>
    <w:rsid w:val="0072365B"/>
    <w:rsid w:val="0072376F"/>
    <w:rsid w:val="00726187"/>
    <w:rsid w:val="00726C0D"/>
    <w:rsid w:val="00727268"/>
    <w:rsid w:val="00727DD2"/>
    <w:rsid w:val="007304F4"/>
    <w:rsid w:val="007306E0"/>
    <w:rsid w:val="00731056"/>
    <w:rsid w:val="007324DF"/>
    <w:rsid w:val="007327C2"/>
    <w:rsid w:val="00732D38"/>
    <w:rsid w:val="00733FBC"/>
    <w:rsid w:val="00734D2B"/>
    <w:rsid w:val="00734F4E"/>
    <w:rsid w:val="007359E6"/>
    <w:rsid w:val="00736D28"/>
    <w:rsid w:val="00737009"/>
    <w:rsid w:val="0073700F"/>
    <w:rsid w:val="00737338"/>
    <w:rsid w:val="00737AD7"/>
    <w:rsid w:val="00742065"/>
    <w:rsid w:val="00743A10"/>
    <w:rsid w:val="00747075"/>
    <w:rsid w:val="00747DC9"/>
    <w:rsid w:val="0075023A"/>
    <w:rsid w:val="00750BEE"/>
    <w:rsid w:val="00752061"/>
    <w:rsid w:val="00752C0E"/>
    <w:rsid w:val="00752FAA"/>
    <w:rsid w:val="00753707"/>
    <w:rsid w:val="007543AE"/>
    <w:rsid w:val="00754717"/>
    <w:rsid w:val="00754767"/>
    <w:rsid w:val="007547D0"/>
    <w:rsid w:val="00755176"/>
    <w:rsid w:val="00755903"/>
    <w:rsid w:val="0075623C"/>
    <w:rsid w:val="00756CC5"/>
    <w:rsid w:val="0075712D"/>
    <w:rsid w:val="00757E50"/>
    <w:rsid w:val="00761731"/>
    <w:rsid w:val="007617B9"/>
    <w:rsid w:val="00763A05"/>
    <w:rsid w:val="00763C1C"/>
    <w:rsid w:val="00764C78"/>
    <w:rsid w:val="0076555C"/>
    <w:rsid w:val="00766176"/>
    <w:rsid w:val="0076628F"/>
    <w:rsid w:val="007662BB"/>
    <w:rsid w:val="0076655E"/>
    <w:rsid w:val="007701C5"/>
    <w:rsid w:val="0077072D"/>
    <w:rsid w:val="0077292F"/>
    <w:rsid w:val="007731D6"/>
    <w:rsid w:val="00774190"/>
    <w:rsid w:val="007742BA"/>
    <w:rsid w:val="007748E6"/>
    <w:rsid w:val="007756E2"/>
    <w:rsid w:val="007804B4"/>
    <w:rsid w:val="00781B04"/>
    <w:rsid w:val="007836C0"/>
    <w:rsid w:val="00784108"/>
    <w:rsid w:val="00784BBD"/>
    <w:rsid w:val="00786671"/>
    <w:rsid w:val="00790FA4"/>
    <w:rsid w:val="00791D64"/>
    <w:rsid w:val="0079235C"/>
    <w:rsid w:val="007936F6"/>
    <w:rsid w:val="00793C73"/>
    <w:rsid w:val="007950C2"/>
    <w:rsid w:val="00796004"/>
    <w:rsid w:val="00796268"/>
    <w:rsid w:val="007969F7"/>
    <w:rsid w:val="00797355"/>
    <w:rsid w:val="007974AA"/>
    <w:rsid w:val="00797625"/>
    <w:rsid w:val="007A08E6"/>
    <w:rsid w:val="007A0D51"/>
    <w:rsid w:val="007A28D6"/>
    <w:rsid w:val="007A2B04"/>
    <w:rsid w:val="007A3824"/>
    <w:rsid w:val="007A3FF6"/>
    <w:rsid w:val="007A42B0"/>
    <w:rsid w:val="007A4559"/>
    <w:rsid w:val="007A49EE"/>
    <w:rsid w:val="007A5685"/>
    <w:rsid w:val="007B0441"/>
    <w:rsid w:val="007B216C"/>
    <w:rsid w:val="007B400D"/>
    <w:rsid w:val="007B5C6D"/>
    <w:rsid w:val="007B7103"/>
    <w:rsid w:val="007C069F"/>
    <w:rsid w:val="007C083E"/>
    <w:rsid w:val="007C1359"/>
    <w:rsid w:val="007C2B17"/>
    <w:rsid w:val="007C2E8A"/>
    <w:rsid w:val="007C44E9"/>
    <w:rsid w:val="007C5B7C"/>
    <w:rsid w:val="007C658D"/>
    <w:rsid w:val="007C7388"/>
    <w:rsid w:val="007D2905"/>
    <w:rsid w:val="007D32E9"/>
    <w:rsid w:val="007D38BF"/>
    <w:rsid w:val="007D472A"/>
    <w:rsid w:val="007D4C2F"/>
    <w:rsid w:val="007D716F"/>
    <w:rsid w:val="007D7E39"/>
    <w:rsid w:val="007E00AF"/>
    <w:rsid w:val="007E0C4A"/>
    <w:rsid w:val="007E1286"/>
    <w:rsid w:val="007E1BC9"/>
    <w:rsid w:val="007E47C7"/>
    <w:rsid w:val="007E7851"/>
    <w:rsid w:val="007F1B55"/>
    <w:rsid w:val="007F3CFF"/>
    <w:rsid w:val="007F66BC"/>
    <w:rsid w:val="0080164C"/>
    <w:rsid w:val="00803BE8"/>
    <w:rsid w:val="00804CB2"/>
    <w:rsid w:val="0080544D"/>
    <w:rsid w:val="00805862"/>
    <w:rsid w:val="008073B4"/>
    <w:rsid w:val="008078DC"/>
    <w:rsid w:val="00807E65"/>
    <w:rsid w:val="008104C4"/>
    <w:rsid w:val="00810533"/>
    <w:rsid w:val="00810B43"/>
    <w:rsid w:val="008114B3"/>
    <w:rsid w:val="008120AA"/>
    <w:rsid w:val="00812A93"/>
    <w:rsid w:val="008130C4"/>
    <w:rsid w:val="0081438E"/>
    <w:rsid w:val="00815052"/>
    <w:rsid w:val="008156F2"/>
    <w:rsid w:val="00816E23"/>
    <w:rsid w:val="00817112"/>
    <w:rsid w:val="0082034C"/>
    <w:rsid w:val="00820F82"/>
    <w:rsid w:val="0082124D"/>
    <w:rsid w:val="00821509"/>
    <w:rsid w:val="00823E96"/>
    <w:rsid w:val="0082426D"/>
    <w:rsid w:val="00824CCC"/>
    <w:rsid w:val="00825B90"/>
    <w:rsid w:val="00825E78"/>
    <w:rsid w:val="00825E90"/>
    <w:rsid w:val="0083144E"/>
    <w:rsid w:val="00831598"/>
    <w:rsid w:val="00832A61"/>
    <w:rsid w:val="00833823"/>
    <w:rsid w:val="008357C3"/>
    <w:rsid w:val="00835DE1"/>
    <w:rsid w:val="00837153"/>
    <w:rsid w:val="008376C6"/>
    <w:rsid w:val="00841109"/>
    <w:rsid w:val="00841A11"/>
    <w:rsid w:val="008428B0"/>
    <w:rsid w:val="00843436"/>
    <w:rsid w:val="00844F3B"/>
    <w:rsid w:val="00845A10"/>
    <w:rsid w:val="008469FC"/>
    <w:rsid w:val="00846A66"/>
    <w:rsid w:val="00847201"/>
    <w:rsid w:val="00850F14"/>
    <w:rsid w:val="00851097"/>
    <w:rsid w:val="0085190B"/>
    <w:rsid w:val="00852234"/>
    <w:rsid w:val="008540DA"/>
    <w:rsid w:val="00854680"/>
    <w:rsid w:val="00855144"/>
    <w:rsid w:val="00857C3D"/>
    <w:rsid w:val="00860AB3"/>
    <w:rsid w:val="00860CF3"/>
    <w:rsid w:val="008621AC"/>
    <w:rsid w:val="0086317A"/>
    <w:rsid w:val="00863ACA"/>
    <w:rsid w:val="00863DCD"/>
    <w:rsid w:val="00864180"/>
    <w:rsid w:val="008646A8"/>
    <w:rsid w:val="00866D0F"/>
    <w:rsid w:val="00867724"/>
    <w:rsid w:val="008702C0"/>
    <w:rsid w:val="0087303A"/>
    <w:rsid w:val="00874E0B"/>
    <w:rsid w:val="00874EF2"/>
    <w:rsid w:val="008750BC"/>
    <w:rsid w:val="00875C43"/>
    <w:rsid w:val="00875E47"/>
    <w:rsid w:val="00876285"/>
    <w:rsid w:val="0087795A"/>
    <w:rsid w:val="008806C1"/>
    <w:rsid w:val="008818D2"/>
    <w:rsid w:val="008820DE"/>
    <w:rsid w:val="00883CEB"/>
    <w:rsid w:val="00884F32"/>
    <w:rsid w:val="00884F7F"/>
    <w:rsid w:val="008852FB"/>
    <w:rsid w:val="00885314"/>
    <w:rsid w:val="008853D6"/>
    <w:rsid w:val="008856D9"/>
    <w:rsid w:val="00885ADD"/>
    <w:rsid w:val="00885D25"/>
    <w:rsid w:val="008865B0"/>
    <w:rsid w:val="008872C8"/>
    <w:rsid w:val="00895FB6"/>
    <w:rsid w:val="008962DC"/>
    <w:rsid w:val="008979A5"/>
    <w:rsid w:val="00897BFC"/>
    <w:rsid w:val="008A0C77"/>
    <w:rsid w:val="008A10E7"/>
    <w:rsid w:val="008A1CDB"/>
    <w:rsid w:val="008A2022"/>
    <w:rsid w:val="008A2656"/>
    <w:rsid w:val="008A28DD"/>
    <w:rsid w:val="008A29AC"/>
    <w:rsid w:val="008A2A15"/>
    <w:rsid w:val="008A337D"/>
    <w:rsid w:val="008A33E6"/>
    <w:rsid w:val="008A3687"/>
    <w:rsid w:val="008A3847"/>
    <w:rsid w:val="008A3D3A"/>
    <w:rsid w:val="008A50B9"/>
    <w:rsid w:val="008A57B9"/>
    <w:rsid w:val="008A662E"/>
    <w:rsid w:val="008B1072"/>
    <w:rsid w:val="008B16AF"/>
    <w:rsid w:val="008B51B5"/>
    <w:rsid w:val="008B74AA"/>
    <w:rsid w:val="008C17A4"/>
    <w:rsid w:val="008C182F"/>
    <w:rsid w:val="008C1F58"/>
    <w:rsid w:val="008C3088"/>
    <w:rsid w:val="008C37B7"/>
    <w:rsid w:val="008C3A38"/>
    <w:rsid w:val="008C4739"/>
    <w:rsid w:val="008C4823"/>
    <w:rsid w:val="008C50FA"/>
    <w:rsid w:val="008C5234"/>
    <w:rsid w:val="008C53E0"/>
    <w:rsid w:val="008C60B8"/>
    <w:rsid w:val="008C71C8"/>
    <w:rsid w:val="008D0546"/>
    <w:rsid w:val="008D18A3"/>
    <w:rsid w:val="008D2C59"/>
    <w:rsid w:val="008D3239"/>
    <w:rsid w:val="008D37AE"/>
    <w:rsid w:val="008D4D7F"/>
    <w:rsid w:val="008D51DA"/>
    <w:rsid w:val="008D7429"/>
    <w:rsid w:val="008E40C1"/>
    <w:rsid w:val="008E5FF1"/>
    <w:rsid w:val="008E6720"/>
    <w:rsid w:val="008E7DAD"/>
    <w:rsid w:val="008F1B24"/>
    <w:rsid w:val="008F2611"/>
    <w:rsid w:val="008F2925"/>
    <w:rsid w:val="008F3519"/>
    <w:rsid w:val="008F5328"/>
    <w:rsid w:val="008F583D"/>
    <w:rsid w:val="008F60D9"/>
    <w:rsid w:val="008F615D"/>
    <w:rsid w:val="008F61F5"/>
    <w:rsid w:val="008F6339"/>
    <w:rsid w:val="008F6814"/>
    <w:rsid w:val="008F7E20"/>
    <w:rsid w:val="009010D0"/>
    <w:rsid w:val="009011DA"/>
    <w:rsid w:val="009016E5"/>
    <w:rsid w:val="00903F9E"/>
    <w:rsid w:val="009046AB"/>
    <w:rsid w:val="00904E63"/>
    <w:rsid w:val="009072F4"/>
    <w:rsid w:val="00907FAC"/>
    <w:rsid w:val="00910628"/>
    <w:rsid w:val="009110F6"/>
    <w:rsid w:val="00911B0C"/>
    <w:rsid w:val="0091270C"/>
    <w:rsid w:val="009128BB"/>
    <w:rsid w:val="00912957"/>
    <w:rsid w:val="009129AE"/>
    <w:rsid w:val="00914885"/>
    <w:rsid w:val="009169A2"/>
    <w:rsid w:val="00916A01"/>
    <w:rsid w:val="0092248D"/>
    <w:rsid w:val="00922985"/>
    <w:rsid w:val="00923DAA"/>
    <w:rsid w:val="00924429"/>
    <w:rsid w:val="00926B48"/>
    <w:rsid w:val="00926D71"/>
    <w:rsid w:val="00930765"/>
    <w:rsid w:val="0093083C"/>
    <w:rsid w:val="00930BA8"/>
    <w:rsid w:val="00930E89"/>
    <w:rsid w:val="0093319C"/>
    <w:rsid w:val="009340CC"/>
    <w:rsid w:val="00934670"/>
    <w:rsid w:val="00936C24"/>
    <w:rsid w:val="0093754D"/>
    <w:rsid w:val="0093770E"/>
    <w:rsid w:val="00937B40"/>
    <w:rsid w:val="00943530"/>
    <w:rsid w:val="009436CF"/>
    <w:rsid w:val="0094372C"/>
    <w:rsid w:val="00943849"/>
    <w:rsid w:val="00944785"/>
    <w:rsid w:val="00945B26"/>
    <w:rsid w:val="00950ED0"/>
    <w:rsid w:val="0095125C"/>
    <w:rsid w:val="009514B2"/>
    <w:rsid w:val="00951639"/>
    <w:rsid w:val="00951C26"/>
    <w:rsid w:val="009548A3"/>
    <w:rsid w:val="00956386"/>
    <w:rsid w:val="009563F4"/>
    <w:rsid w:val="00957504"/>
    <w:rsid w:val="00957D53"/>
    <w:rsid w:val="009604E4"/>
    <w:rsid w:val="00960B76"/>
    <w:rsid w:val="009614C6"/>
    <w:rsid w:val="009622C3"/>
    <w:rsid w:val="0096482C"/>
    <w:rsid w:val="00965450"/>
    <w:rsid w:val="00966EE4"/>
    <w:rsid w:val="00967BC4"/>
    <w:rsid w:val="00970B17"/>
    <w:rsid w:val="009724EE"/>
    <w:rsid w:val="009725DE"/>
    <w:rsid w:val="00973194"/>
    <w:rsid w:val="00975024"/>
    <w:rsid w:val="00975051"/>
    <w:rsid w:val="0097519F"/>
    <w:rsid w:val="00975616"/>
    <w:rsid w:val="00976089"/>
    <w:rsid w:val="009777C3"/>
    <w:rsid w:val="00977C8F"/>
    <w:rsid w:val="00977DBA"/>
    <w:rsid w:val="009803EA"/>
    <w:rsid w:val="0098086B"/>
    <w:rsid w:val="00980E2C"/>
    <w:rsid w:val="0098122F"/>
    <w:rsid w:val="009817C4"/>
    <w:rsid w:val="0098188B"/>
    <w:rsid w:val="009831F5"/>
    <w:rsid w:val="00983E29"/>
    <w:rsid w:val="009844A2"/>
    <w:rsid w:val="00984B5A"/>
    <w:rsid w:val="00984C53"/>
    <w:rsid w:val="0098761F"/>
    <w:rsid w:val="00987B7F"/>
    <w:rsid w:val="00991A9D"/>
    <w:rsid w:val="009920D2"/>
    <w:rsid w:val="00997C7D"/>
    <w:rsid w:val="009A1FE3"/>
    <w:rsid w:val="009A2344"/>
    <w:rsid w:val="009A2607"/>
    <w:rsid w:val="009A2CAA"/>
    <w:rsid w:val="009A3DA7"/>
    <w:rsid w:val="009A5099"/>
    <w:rsid w:val="009A5C09"/>
    <w:rsid w:val="009A679E"/>
    <w:rsid w:val="009A6903"/>
    <w:rsid w:val="009A6FE6"/>
    <w:rsid w:val="009B0471"/>
    <w:rsid w:val="009B0565"/>
    <w:rsid w:val="009B084A"/>
    <w:rsid w:val="009B091D"/>
    <w:rsid w:val="009B1823"/>
    <w:rsid w:val="009B1EBE"/>
    <w:rsid w:val="009B3227"/>
    <w:rsid w:val="009B350F"/>
    <w:rsid w:val="009B3968"/>
    <w:rsid w:val="009B6491"/>
    <w:rsid w:val="009B6B31"/>
    <w:rsid w:val="009B7552"/>
    <w:rsid w:val="009B7BA0"/>
    <w:rsid w:val="009C02A0"/>
    <w:rsid w:val="009C1798"/>
    <w:rsid w:val="009C2AA4"/>
    <w:rsid w:val="009C2AD4"/>
    <w:rsid w:val="009C38AF"/>
    <w:rsid w:val="009C45A4"/>
    <w:rsid w:val="009C4ADE"/>
    <w:rsid w:val="009D31E7"/>
    <w:rsid w:val="009D4ED9"/>
    <w:rsid w:val="009D5BB2"/>
    <w:rsid w:val="009D6665"/>
    <w:rsid w:val="009E029E"/>
    <w:rsid w:val="009E0A52"/>
    <w:rsid w:val="009E131F"/>
    <w:rsid w:val="009E36B0"/>
    <w:rsid w:val="009E3D73"/>
    <w:rsid w:val="009E3E5E"/>
    <w:rsid w:val="009E3EBB"/>
    <w:rsid w:val="009E4561"/>
    <w:rsid w:val="009E52D3"/>
    <w:rsid w:val="009E6CCB"/>
    <w:rsid w:val="009E6DDD"/>
    <w:rsid w:val="009E6F11"/>
    <w:rsid w:val="009E7933"/>
    <w:rsid w:val="009E79B2"/>
    <w:rsid w:val="009F06A2"/>
    <w:rsid w:val="009F118B"/>
    <w:rsid w:val="009F1910"/>
    <w:rsid w:val="009F195C"/>
    <w:rsid w:val="009F1FC9"/>
    <w:rsid w:val="009F3125"/>
    <w:rsid w:val="009F3458"/>
    <w:rsid w:val="009F37C2"/>
    <w:rsid w:val="009F4CBF"/>
    <w:rsid w:val="009F574C"/>
    <w:rsid w:val="009F580C"/>
    <w:rsid w:val="009F5D1F"/>
    <w:rsid w:val="009F6A8A"/>
    <w:rsid w:val="00A000F5"/>
    <w:rsid w:val="00A01F56"/>
    <w:rsid w:val="00A022D0"/>
    <w:rsid w:val="00A0633A"/>
    <w:rsid w:val="00A06894"/>
    <w:rsid w:val="00A06AE0"/>
    <w:rsid w:val="00A06F03"/>
    <w:rsid w:val="00A07107"/>
    <w:rsid w:val="00A0717D"/>
    <w:rsid w:val="00A075BD"/>
    <w:rsid w:val="00A07734"/>
    <w:rsid w:val="00A11942"/>
    <w:rsid w:val="00A11C6A"/>
    <w:rsid w:val="00A126C9"/>
    <w:rsid w:val="00A156CD"/>
    <w:rsid w:val="00A15DAE"/>
    <w:rsid w:val="00A1646A"/>
    <w:rsid w:val="00A17094"/>
    <w:rsid w:val="00A17546"/>
    <w:rsid w:val="00A20500"/>
    <w:rsid w:val="00A20B0E"/>
    <w:rsid w:val="00A21081"/>
    <w:rsid w:val="00A21744"/>
    <w:rsid w:val="00A21C1D"/>
    <w:rsid w:val="00A23461"/>
    <w:rsid w:val="00A2390C"/>
    <w:rsid w:val="00A23BC0"/>
    <w:rsid w:val="00A25171"/>
    <w:rsid w:val="00A25D61"/>
    <w:rsid w:val="00A25EEB"/>
    <w:rsid w:val="00A26428"/>
    <w:rsid w:val="00A26978"/>
    <w:rsid w:val="00A33258"/>
    <w:rsid w:val="00A33291"/>
    <w:rsid w:val="00A33406"/>
    <w:rsid w:val="00A35460"/>
    <w:rsid w:val="00A36327"/>
    <w:rsid w:val="00A36B43"/>
    <w:rsid w:val="00A408ED"/>
    <w:rsid w:val="00A40B0F"/>
    <w:rsid w:val="00A413F3"/>
    <w:rsid w:val="00A414CD"/>
    <w:rsid w:val="00A422F1"/>
    <w:rsid w:val="00A42BCA"/>
    <w:rsid w:val="00A42F3F"/>
    <w:rsid w:val="00A43775"/>
    <w:rsid w:val="00A43926"/>
    <w:rsid w:val="00A439B4"/>
    <w:rsid w:val="00A43C75"/>
    <w:rsid w:val="00A45733"/>
    <w:rsid w:val="00A463F9"/>
    <w:rsid w:val="00A46BA2"/>
    <w:rsid w:val="00A5012E"/>
    <w:rsid w:val="00A502AA"/>
    <w:rsid w:val="00A5094B"/>
    <w:rsid w:val="00A51642"/>
    <w:rsid w:val="00A5291A"/>
    <w:rsid w:val="00A5308F"/>
    <w:rsid w:val="00A548FA"/>
    <w:rsid w:val="00A54AA1"/>
    <w:rsid w:val="00A55D86"/>
    <w:rsid w:val="00A560CA"/>
    <w:rsid w:val="00A56D18"/>
    <w:rsid w:val="00A5704E"/>
    <w:rsid w:val="00A57844"/>
    <w:rsid w:val="00A579C1"/>
    <w:rsid w:val="00A57D0D"/>
    <w:rsid w:val="00A61B95"/>
    <w:rsid w:val="00A63755"/>
    <w:rsid w:val="00A63B44"/>
    <w:rsid w:val="00A64311"/>
    <w:rsid w:val="00A6472B"/>
    <w:rsid w:val="00A64770"/>
    <w:rsid w:val="00A66033"/>
    <w:rsid w:val="00A662AF"/>
    <w:rsid w:val="00A66A68"/>
    <w:rsid w:val="00A67792"/>
    <w:rsid w:val="00A71097"/>
    <w:rsid w:val="00A7112A"/>
    <w:rsid w:val="00A71B31"/>
    <w:rsid w:val="00A71CF8"/>
    <w:rsid w:val="00A742CD"/>
    <w:rsid w:val="00A74E44"/>
    <w:rsid w:val="00A76C50"/>
    <w:rsid w:val="00A77F17"/>
    <w:rsid w:val="00A805D1"/>
    <w:rsid w:val="00A82284"/>
    <w:rsid w:val="00A822BE"/>
    <w:rsid w:val="00A837B3"/>
    <w:rsid w:val="00A83A06"/>
    <w:rsid w:val="00A85067"/>
    <w:rsid w:val="00A859EB"/>
    <w:rsid w:val="00A909FC"/>
    <w:rsid w:val="00A90FA0"/>
    <w:rsid w:val="00A915D0"/>
    <w:rsid w:val="00A9186E"/>
    <w:rsid w:val="00A928B9"/>
    <w:rsid w:val="00A92AA3"/>
    <w:rsid w:val="00A93955"/>
    <w:rsid w:val="00A93977"/>
    <w:rsid w:val="00A943D0"/>
    <w:rsid w:val="00A9476C"/>
    <w:rsid w:val="00A94939"/>
    <w:rsid w:val="00A952A2"/>
    <w:rsid w:val="00A955A6"/>
    <w:rsid w:val="00A95E76"/>
    <w:rsid w:val="00A96421"/>
    <w:rsid w:val="00A964F7"/>
    <w:rsid w:val="00A968C5"/>
    <w:rsid w:val="00A97902"/>
    <w:rsid w:val="00AA1908"/>
    <w:rsid w:val="00AA1B8B"/>
    <w:rsid w:val="00AA1D15"/>
    <w:rsid w:val="00AA1E84"/>
    <w:rsid w:val="00AA2AED"/>
    <w:rsid w:val="00AA32C8"/>
    <w:rsid w:val="00AA38C8"/>
    <w:rsid w:val="00AA5D16"/>
    <w:rsid w:val="00AA743F"/>
    <w:rsid w:val="00AB0469"/>
    <w:rsid w:val="00AB0B71"/>
    <w:rsid w:val="00AB12F7"/>
    <w:rsid w:val="00AB173C"/>
    <w:rsid w:val="00AB297C"/>
    <w:rsid w:val="00AB38AD"/>
    <w:rsid w:val="00AB3B15"/>
    <w:rsid w:val="00AB3D78"/>
    <w:rsid w:val="00AB5E9E"/>
    <w:rsid w:val="00AB6EA2"/>
    <w:rsid w:val="00AB7F35"/>
    <w:rsid w:val="00AC01C2"/>
    <w:rsid w:val="00AC0F31"/>
    <w:rsid w:val="00AC356D"/>
    <w:rsid w:val="00AC4C83"/>
    <w:rsid w:val="00AC4DD0"/>
    <w:rsid w:val="00AC5C45"/>
    <w:rsid w:val="00AC634B"/>
    <w:rsid w:val="00AC6DCD"/>
    <w:rsid w:val="00AC6FB8"/>
    <w:rsid w:val="00AC70E5"/>
    <w:rsid w:val="00AC7380"/>
    <w:rsid w:val="00AD0226"/>
    <w:rsid w:val="00AD0355"/>
    <w:rsid w:val="00AD35E9"/>
    <w:rsid w:val="00AD602C"/>
    <w:rsid w:val="00AD652A"/>
    <w:rsid w:val="00AD6AD0"/>
    <w:rsid w:val="00AD6AF6"/>
    <w:rsid w:val="00AD72DF"/>
    <w:rsid w:val="00AD77B5"/>
    <w:rsid w:val="00AE1E8D"/>
    <w:rsid w:val="00AE36A4"/>
    <w:rsid w:val="00AE37EF"/>
    <w:rsid w:val="00AE3D43"/>
    <w:rsid w:val="00AE6AC3"/>
    <w:rsid w:val="00AE71F3"/>
    <w:rsid w:val="00AF18FF"/>
    <w:rsid w:val="00AF2AD4"/>
    <w:rsid w:val="00AF2DB6"/>
    <w:rsid w:val="00AF3FD4"/>
    <w:rsid w:val="00AF43A0"/>
    <w:rsid w:val="00AF4A19"/>
    <w:rsid w:val="00AF6230"/>
    <w:rsid w:val="00AF6555"/>
    <w:rsid w:val="00AF7417"/>
    <w:rsid w:val="00AF7976"/>
    <w:rsid w:val="00AF7BBE"/>
    <w:rsid w:val="00AF7C73"/>
    <w:rsid w:val="00B001CB"/>
    <w:rsid w:val="00B00651"/>
    <w:rsid w:val="00B018D2"/>
    <w:rsid w:val="00B03BF4"/>
    <w:rsid w:val="00B04021"/>
    <w:rsid w:val="00B04A16"/>
    <w:rsid w:val="00B052A1"/>
    <w:rsid w:val="00B05532"/>
    <w:rsid w:val="00B06CB7"/>
    <w:rsid w:val="00B07A11"/>
    <w:rsid w:val="00B07DB1"/>
    <w:rsid w:val="00B112AA"/>
    <w:rsid w:val="00B1337F"/>
    <w:rsid w:val="00B13F95"/>
    <w:rsid w:val="00B14008"/>
    <w:rsid w:val="00B14C5B"/>
    <w:rsid w:val="00B20B7B"/>
    <w:rsid w:val="00B20BEB"/>
    <w:rsid w:val="00B21079"/>
    <w:rsid w:val="00B22479"/>
    <w:rsid w:val="00B24E5F"/>
    <w:rsid w:val="00B24EC2"/>
    <w:rsid w:val="00B318D3"/>
    <w:rsid w:val="00B31AD6"/>
    <w:rsid w:val="00B33E5A"/>
    <w:rsid w:val="00B33EF3"/>
    <w:rsid w:val="00B34571"/>
    <w:rsid w:val="00B34F63"/>
    <w:rsid w:val="00B35037"/>
    <w:rsid w:val="00B36B51"/>
    <w:rsid w:val="00B37637"/>
    <w:rsid w:val="00B40D11"/>
    <w:rsid w:val="00B42C9D"/>
    <w:rsid w:val="00B44F08"/>
    <w:rsid w:val="00B471EE"/>
    <w:rsid w:val="00B53706"/>
    <w:rsid w:val="00B54DC3"/>
    <w:rsid w:val="00B55460"/>
    <w:rsid w:val="00B555DF"/>
    <w:rsid w:val="00B55D1E"/>
    <w:rsid w:val="00B56553"/>
    <w:rsid w:val="00B569A9"/>
    <w:rsid w:val="00B5752B"/>
    <w:rsid w:val="00B60CC6"/>
    <w:rsid w:val="00B61AC7"/>
    <w:rsid w:val="00B61D0F"/>
    <w:rsid w:val="00B62BF1"/>
    <w:rsid w:val="00B62C64"/>
    <w:rsid w:val="00B635E8"/>
    <w:rsid w:val="00B6464A"/>
    <w:rsid w:val="00B65483"/>
    <w:rsid w:val="00B65B45"/>
    <w:rsid w:val="00B67933"/>
    <w:rsid w:val="00B719D5"/>
    <w:rsid w:val="00B71AB7"/>
    <w:rsid w:val="00B71F9F"/>
    <w:rsid w:val="00B72B18"/>
    <w:rsid w:val="00B7321D"/>
    <w:rsid w:val="00B74A65"/>
    <w:rsid w:val="00B75D12"/>
    <w:rsid w:val="00B76A8F"/>
    <w:rsid w:val="00B77FAD"/>
    <w:rsid w:val="00B81D04"/>
    <w:rsid w:val="00B838B1"/>
    <w:rsid w:val="00B83DD4"/>
    <w:rsid w:val="00B843F5"/>
    <w:rsid w:val="00B86CA6"/>
    <w:rsid w:val="00B86FC2"/>
    <w:rsid w:val="00B87BD2"/>
    <w:rsid w:val="00B90338"/>
    <w:rsid w:val="00B9069B"/>
    <w:rsid w:val="00B91157"/>
    <w:rsid w:val="00B9271E"/>
    <w:rsid w:val="00B93762"/>
    <w:rsid w:val="00B93777"/>
    <w:rsid w:val="00B93C72"/>
    <w:rsid w:val="00B9667E"/>
    <w:rsid w:val="00BA0C77"/>
    <w:rsid w:val="00BA0FE6"/>
    <w:rsid w:val="00BA1812"/>
    <w:rsid w:val="00BA20BD"/>
    <w:rsid w:val="00BA5B0A"/>
    <w:rsid w:val="00BA77B1"/>
    <w:rsid w:val="00BA7E3A"/>
    <w:rsid w:val="00BB03F1"/>
    <w:rsid w:val="00BB0480"/>
    <w:rsid w:val="00BB1DD4"/>
    <w:rsid w:val="00BB2EA7"/>
    <w:rsid w:val="00BB354B"/>
    <w:rsid w:val="00BB687C"/>
    <w:rsid w:val="00BB7058"/>
    <w:rsid w:val="00BC08E3"/>
    <w:rsid w:val="00BC0F38"/>
    <w:rsid w:val="00BC1120"/>
    <w:rsid w:val="00BC13F9"/>
    <w:rsid w:val="00BC15AA"/>
    <w:rsid w:val="00BC258C"/>
    <w:rsid w:val="00BC2CDA"/>
    <w:rsid w:val="00BC47AC"/>
    <w:rsid w:val="00BC5A40"/>
    <w:rsid w:val="00BC682A"/>
    <w:rsid w:val="00BC7B8A"/>
    <w:rsid w:val="00BC7E8A"/>
    <w:rsid w:val="00BD08AD"/>
    <w:rsid w:val="00BD0B52"/>
    <w:rsid w:val="00BD14F1"/>
    <w:rsid w:val="00BD3793"/>
    <w:rsid w:val="00BD3D01"/>
    <w:rsid w:val="00BD463B"/>
    <w:rsid w:val="00BD53A1"/>
    <w:rsid w:val="00BD5AC8"/>
    <w:rsid w:val="00BD62F9"/>
    <w:rsid w:val="00BD63A3"/>
    <w:rsid w:val="00BD6FB0"/>
    <w:rsid w:val="00BD6FF0"/>
    <w:rsid w:val="00BD7333"/>
    <w:rsid w:val="00BD7BAC"/>
    <w:rsid w:val="00BE0071"/>
    <w:rsid w:val="00BE07EC"/>
    <w:rsid w:val="00BE104D"/>
    <w:rsid w:val="00BE2157"/>
    <w:rsid w:val="00BE2397"/>
    <w:rsid w:val="00BE2A93"/>
    <w:rsid w:val="00BE4E8C"/>
    <w:rsid w:val="00BE6953"/>
    <w:rsid w:val="00BE6D7A"/>
    <w:rsid w:val="00BF0A16"/>
    <w:rsid w:val="00BF1184"/>
    <w:rsid w:val="00BF12AB"/>
    <w:rsid w:val="00BF1965"/>
    <w:rsid w:val="00BF3FBA"/>
    <w:rsid w:val="00BF5C6E"/>
    <w:rsid w:val="00BF5D1B"/>
    <w:rsid w:val="00BF6F59"/>
    <w:rsid w:val="00BF7628"/>
    <w:rsid w:val="00C00419"/>
    <w:rsid w:val="00C01172"/>
    <w:rsid w:val="00C0133D"/>
    <w:rsid w:val="00C01E7D"/>
    <w:rsid w:val="00C02253"/>
    <w:rsid w:val="00C06551"/>
    <w:rsid w:val="00C10006"/>
    <w:rsid w:val="00C10210"/>
    <w:rsid w:val="00C10E0D"/>
    <w:rsid w:val="00C11C7F"/>
    <w:rsid w:val="00C127EB"/>
    <w:rsid w:val="00C13254"/>
    <w:rsid w:val="00C15EC7"/>
    <w:rsid w:val="00C166F2"/>
    <w:rsid w:val="00C17FE3"/>
    <w:rsid w:val="00C2134A"/>
    <w:rsid w:val="00C21486"/>
    <w:rsid w:val="00C22E70"/>
    <w:rsid w:val="00C24337"/>
    <w:rsid w:val="00C2453E"/>
    <w:rsid w:val="00C24D7C"/>
    <w:rsid w:val="00C25D91"/>
    <w:rsid w:val="00C25DDB"/>
    <w:rsid w:val="00C26161"/>
    <w:rsid w:val="00C27D15"/>
    <w:rsid w:val="00C27F1C"/>
    <w:rsid w:val="00C31245"/>
    <w:rsid w:val="00C316F7"/>
    <w:rsid w:val="00C31829"/>
    <w:rsid w:val="00C32DC4"/>
    <w:rsid w:val="00C33991"/>
    <w:rsid w:val="00C349B3"/>
    <w:rsid w:val="00C34BC5"/>
    <w:rsid w:val="00C35217"/>
    <w:rsid w:val="00C35A26"/>
    <w:rsid w:val="00C40256"/>
    <w:rsid w:val="00C402C2"/>
    <w:rsid w:val="00C40607"/>
    <w:rsid w:val="00C40B70"/>
    <w:rsid w:val="00C40DE4"/>
    <w:rsid w:val="00C417FB"/>
    <w:rsid w:val="00C41C7E"/>
    <w:rsid w:val="00C43BFD"/>
    <w:rsid w:val="00C443DB"/>
    <w:rsid w:val="00C4478B"/>
    <w:rsid w:val="00C46431"/>
    <w:rsid w:val="00C46C43"/>
    <w:rsid w:val="00C50B17"/>
    <w:rsid w:val="00C536FA"/>
    <w:rsid w:val="00C54478"/>
    <w:rsid w:val="00C545E9"/>
    <w:rsid w:val="00C54655"/>
    <w:rsid w:val="00C54D7B"/>
    <w:rsid w:val="00C55A71"/>
    <w:rsid w:val="00C55C89"/>
    <w:rsid w:val="00C5651B"/>
    <w:rsid w:val="00C56B35"/>
    <w:rsid w:val="00C56E90"/>
    <w:rsid w:val="00C60BCA"/>
    <w:rsid w:val="00C612C7"/>
    <w:rsid w:val="00C62543"/>
    <w:rsid w:val="00C640D9"/>
    <w:rsid w:val="00C6499C"/>
    <w:rsid w:val="00C662E6"/>
    <w:rsid w:val="00C67C8C"/>
    <w:rsid w:val="00C7074E"/>
    <w:rsid w:val="00C720D5"/>
    <w:rsid w:val="00C72219"/>
    <w:rsid w:val="00C72414"/>
    <w:rsid w:val="00C7314F"/>
    <w:rsid w:val="00C73AE3"/>
    <w:rsid w:val="00C756DF"/>
    <w:rsid w:val="00C76474"/>
    <w:rsid w:val="00C77E13"/>
    <w:rsid w:val="00C810ED"/>
    <w:rsid w:val="00C816A0"/>
    <w:rsid w:val="00C82909"/>
    <w:rsid w:val="00C8344B"/>
    <w:rsid w:val="00C8451D"/>
    <w:rsid w:val="00C846F4"/>
    <w:rsid w:val="00C84AEE"/>
    <w:rsid w:val="00C85028"/>
    <w:rsid w:val="00C861F5"/>
    <w:rsid w:val="00C87B36"/>
    <w:rsid w:val="00C87BCF"/>
    <w:rsid w:val="00C900F6"/>
    <w:rsid w:val="00C91FA3"/>
    <w:rsid w:val="00C92FB7"/>
    <w:rsid w:val="00C93410"/>
    <w:rsid w:val="00C936E8"/>
    <w:rsid w:val="00C93DE9"/>
    <w:rsid w:val="00C948CF"/>
    <w:rsid w:val="00C94D08"/>
    <w:rsid w:val="00C96048"/>
    <w:rsid w:val="00C96B22"/>
    <w:rsid w:val="00C97459"/>
    <w:rsid w:val="00CA048D"/>
    <w:rsid w:val="00CA1989"/>
    <w:rsid w:val="00CA1D2D"/>
    <w:rsid w:val="00CA1D6F"/>
    <w:rsid w:val="00CA3060"/>
    <w:rsid w:val="00CA3121"/>
    <w:rsid w:val="00CA317D"/>
    <w:rsid w:val="00CA327D"/>
    <w:rsid w:val="00CA41B6"/>
    <w:rsid w:val="00CA5C26"/>
    <w:rsid w:val="00CB02E9"/>
    <w:rsid w:val="00CB057F"/>
    <w:rsid w:val="00CB14CF"/>
    <w:rsid w:val="00CB23C3"/>
    <w:rsid w:val="00CB2FE8"/>
    <w:rsid w:val="00CB3639"/>
    <w:rsid w:val="00CB39E9"/>
    <w:rsid w:val="00CB49FB"/>
    <w:rsid w:val="00CB5014"/>
    <w:rsid w:val="00CB501D"/>
    <w:rsid w:val="00CC0D4E"/>
    <w:rsid w:val="00CC2A1A"/>
    <w:rsid w:val="00CC3009"/>
    <w:rsid w:val="00CC3560"/>
    <w:rsid w:val="00CC3BC1"/>
    <w:rsid w:val="00CC43DE"/>
    <w:rsid w:val="00CC4F94"/>
    <w:rsid w:val="00CC6077"/>
    <w:rsid w:val="00CC691B"/>
    <w:rsid w:val="00CC7577"/>
    <w:rsid w:val="00CC7EF5"/>
    <w:rsid w:val="00CD0DCD"/>
    <w:rsid w:val="00CD24BF"/>
    <w:rsid w:val="00CD2DD3"/>
    <w:rsid w:val="00CD3727"/>
    <w:rsid w:val="00CD40CF"/>
    <w:rsid w:val="00CD46C4"/>
    <w:rsid w:val="00CD4DED"/>
    <w:rsid w:val="00CD5813"/>
    <w:rsid w:val="00CD642B"/>
    <w:rsid w:val="00CD78F0"/>
    <w:rsid w:val="00CD7B69"/>
    <w:rsid w:val="00CE030A"/>
    <w:rsid w:val="00CE0514"/>
    <w:rsid w:val="00CE1F39"/>
    <w:rsid w:val="00CE2AF4"/>
    <w:rsid w:val="00CE35ED"/>
    <w:rsid w:val="00CE449E"/>
    <w:rsid w:val="00CE580A"/>
    <w:rsid w:val="00CE5A50"/>
    <w:rsid w:val="00CE6663"/>
    <w:rsid w:val="00CE6F24"/>
    <w:rsid w:val="00CE7109"/>
    <w:rsid w:val="00CE78B0"/>
    <w:rsid w:val="00CF03F1"/>
    <w:rsid w:val="00CF372E"/>
    <w:rsid w:val="00CF4C26"/>
    <w:rsid w:val="00CF6046"/>
    <w:rsid w:val="00CF6389"/>
    <w:rsid w:val="00CF6F79"/>
    <w:rsid w:val="00CF7D69"/>
    <w:rsid w:val="00D0108A"/>
    <w:rsid w:val="00D025A6"/>
    <w:rsid w:val="00D036DD"/>
    <w:rsid w:val="00D039D3"/>
    <w:rsid w:val="00D03F94"/>
    <w:rsid w:val="00D04033"/>
    <w:rsid w:val="00D04699"/>
    <w:rsid w:val="00D0507C"/>
    <w:rsid w:val="00D05D27"/>
    <w:rsid w:val="00D10459"/>
    <w:rsid w:val="00D10735"/>
    <w:rsid w:val="00D1089A"/>
    <w:rsid w:val="00D11EC0"/>
    <w:rsid w:val="00D11F81"/>
    <w:rsid w:val="00D12FD1"/>
    <w:rsid w:val="00D14187"/>
    <w:rsid w:val="00D147F8"/>
    <w:rsid w:val="00D15428"/>
    <w:rsid w:val="00D164C8"/>
    <w:rsid w:val="00D171D9"/>
    <w:rsid w:val="00D17871"/>
    <w:rsid w:val="00D20D53"/>
    <w:rsid w:val="00D21B4D"/>
    <w:rsid w:val="00D23244"/>
    <w:rsid w:val="00D24863"/>
    <w:rsid w:val="00D25EA8"/>
    <w:rsid w:val="00D2698D"/>
    <w:rsid w:val="00D26C88"/>
    <w:rsid w:val="00D30753"/>
    <w:rsid w:val="00D3181E"/>
    <w:rsid w:val="00D31B0F"/>
    <w:rsid w:val="00D31BEB"/>
    <w:rsid w:val="00D32F58"/>
    <w:rsid w:val="00D33324"/>
    <w:rsid w:val="00D33C28"/>
    <w:rsid w:val="00D34100"/>
    <w:rsid w:val="00D344C6"/>
    <w:rsid w:val="00D358FC"/>
    <w:rsid w:val="00D359C2"/>
    <w:rsid w:val="00D36DD2"/>
    <w:rsid w:val="00D37F96"/>
    <w:rsid w:val="00D45B27"/>
    <w:rsid w:val="00D45BE8"/>
    <w:rsid w:val="00D4706B"/>
    <w:rsid w:val="00D47614"/>
    <w:rsid w:val="00D47B51"/>
    <w:rsid w:val="00D50BB7"/>
    <w:rsid w:val="00D50D74"/>
    <w:rsid w:val="00D51084"/>
    <w:rsid w:val="00D510FF"/>
    <w:rsid w:val="00D5166D"/>
    <w:rsid w:val="00D51D73"/>
    <w:rsid w:val="00D52383"/>
    <w:rsid w:val="00D52445"/>
    <w:rsid w:val="00D537EF"/>
    <w:rsid w:val="00D5589E"/>
    <w:rsid w:val="00D5601C"/>
    <w:rsid w:val="00D5784E"/>
    <w:rsid w:val="00D62FFD"/>
    <w:rsid w:val="00D63DD1"/>
    <w:rsid w:val="00D642D5"/>
    <w:rsid w:val="00D650B1"/>
    <w:rsid w:val="00D6625D"/>
    <w:rsid w:val="00D66D91"/>
    <w:rsid w:val="00D67C42"/>
    <w:rsid w:val="00D7083E"/>
    <w:rsid w:val="00D70AB9"/>
    <w:rsid w:val="00D70DF3"/>
    <w:rsid w:val="00D71473"/>
    <w:rsid w:val="00D73024"/>
    <w:rsid w:val="00D739CF"/>
    <w:rsid w:val="00D760B7"/>
    <w:rsid w:val="00D76E51"/>
    <w:rsid w:val="00D81A95"/>
    <w:rsid w:val="00D83963"/>
    <w:rsid w:val="00D84BCF"/>
    <w:rsid w:val="00D862E3"/>
    <w:rsid w:val="00D86B01"/>
    <w:rsid w:val="00D86EFC"/>
    <w:rsid w:val="00D905C3"/>
    <w:rsid w:val="00D9180E"/>
    <w:rsid w:val="00D91E3E"/>
    <w:rsid w:val="00D92234"/>
    <w:rsid w:val="00D931C0"/>
    <w:rsid w:val="00D93F39"/>
    <w:rsid w:val="00D94DED"/>
    <w:rsid w:val="00D94F82"/>
    <w:rsid w:val="00D950F5"/>
    <w:rsid w:val="00D964B3"/>
    <w:rsid w:val="00D9683D"/>
    <w:rsid w:val="00D9709B"/>
    <w:rsid w:val="00D9725C"/>
    <w:rsid w:val="00D97385"/>
    <w:rsid w:val="00D978D5"/>
    <w:rsid w:val="00DA0B28"/>
    <w:rsid w:val="00DA0DFF"/>
    <w:rsid w:val="00DA1046"/>
    <w:rsid w:val="00DA1A30"/>
    <w:rsid w:val="00DA1DF2"/>
    <w:rsid w:val="00DA33F0"/>
    <w:rsid w:val="00DA4714"/>
    <w:rsid w:val="00DA4FC8"/>
    <w:rsid w:val="00DA7066"/>
    <w:rsid w:val="00DB0366"/>
    <w:rsid w:val="00DB2426"/>
    <w:rsid w:val="00DB2D74"/>
    <w:rsid w:val="00DB353A"/>
    <w:rsid w:val="00DB3BF6"/>
    <w:rsid w:val="00DB4725"/>
    <w:rsid w:val="00DB492E"/>
    <w:rsid w:val="00DB5073"/>
    <w:rsid w:val="00DB5510"/>
    <w:rsid w:val="00DB55AE"/>
    <w:rsid w:val="00DB61D1"/>
    <w:rsid w:val="00DB69E8"/>
    <w:rsid w:val="00DB7084"/>
    <w:rsid w:val="00DB7955"/>
    <w:rsid w:val="00DC07C6"/>
    <w:rsid w:val="00DC0ABE"/>
    <w:rsid w:val="00DC0DAF"/>
    <w:rsid w:val="00DC27D7"/>
    <w:rsid w:val="00DC2941"/>
    <w:rsid w:val="00DC4B12"/>
    <w:rsid w:val="00DC6964"/>
    <w:rsid w:val="00DC6C10"/>
    <w:rsid w:val="00DC7D3D"/>
    <w:rsid w:val="00DD07AC"/>
    <w:rsid w:val="00DD1239"/>
    <w:rsid w:val="00DD16AD"/>
    <w:rsid w:val="00DD180C"/>
    <w:rsid w:val="00DD1A4F"/>
    <w:rsid w:val="00DD20DD"/>
    <w:rsid w:val="00DD2251"/>
    <w:rsid w:val="00DD2495"/>
    <w:rsid w:val="00DD2CA1"/>
    <w:rsid w:val="00DD3508"/>
    <w:rsid w:val="00DD381F"/>
    <w:rsid w:val="00DD3B65"/>
    <w:rsid w:val="00DD62FC"/>
    <w:rsid w:val="00DD6EF1"/>
    <w:rsid w:val="00DE02CE"/>
    <w:rsid w:val="00DE15E4"/>
    <w:rsid w:val="00DE2707"/>
    <w:rsid w:val="00DE3C29"/>
    <w:rsid w:val="00DE475A"/>
    <w:rsid w:val="00DE54E4"/>
    <w:rsid w:val="00DE56EB"/>
    <w:rsid w:val="00DE67B7"/>
    <w:rsid w:val="00DF0CF5"/>
    <w:rsid w:val="00DF19BA"/>
    <w:rsid w:val="00DF1C08"/>
    <w:rsid w:val="00DF1D45"/>
    <w:rsid w:val="00DF25D2"/>
    <w:rsid w:val="00DF4540"/>
    <w:rsid w:val="00DF53F5"/>
    <w:rsid w:val="00DF67B4"/>
    <w:rsid w:val="00DF742A"/>
    <w:rsid w:val="00E009E1"/>
    <w:rsid w:val="00E00B4C"/>
    <w:rsid w:val="00E01ACA"/>
    <w:rsid w:val="00E0386E"/>
    <w:rsid w:val="00E041E0"/>
    <w:rsid w:val="00E04DD8"/>
    <w:rsid w:val="00E05AF0"/>
    <w:rsid w:val="00E061DB"/>
    <w:rsid w:val="00E0629F"/>
    <w:rsid w:val="00E071B1"/>
    <w:rsid w:val="00E10F34"/>
    <w:rsid w:val="00E11699"/>
    <w:rsid w:val="00E11B50"/>
    <w:rsid w:val="00E1206D"/>
    <w:rsid w:val="00E12D5A"/>
    <w:rsid w:val="00E136A1"/>
    <w:rsid w:val="00E13B53"/>
    <w:rsid w:val="00E140EB"/>
    <w:rsid w:val="00E149F2"/>
    <w:rsid w:val="00E14F47"/>
    <w:rsid w:val="00E15A31"/>
    <w:rsid w:val="00E15C47"/>
    <w:rsid w:val="00E15FD4"/>
    <w:rsid w:val="00E162BB"/>
    <w:rsid w:val="00E16505"/>
    <w:rsid w:val="00E16BAD"/>
    <w:rsid w:val="00E2017B"/>
    <w:rsid w:val="00E227B4"/>
    <w:rsid w:val="00E229B0"/>
    <w:rsid w:val="00E23761"/>
    <w:rsid w:val="00E23A0C"/>
    <w:rsid w:val="00E23BDD"/>
    <w:rsid w:val="00E23D6B"/>
    <w:rsid w:val="00E251CC"/>
    <w:rsid w:val="00E25EFF"/>
    <w:rsid w:val="00E27794"/>
    <w:rsid w:val="00E30025"/>
    <w:rsid w:val="00E31739"/>
    <w:rsid w:val="00E31A57"/>
    <w:rsid w:val="00E331D7"/>
    <w:rsid w:val="00E33D4E"/>
    <w:rsid w:val="00E34B82"/>
    <w:rsid w:val="00E35B62"/>
    <w:rsid w:val="00E36441"/>
    <w:rsid w:val="00E36D16"/>
    <w:rsid w:val="00E37701"/>
    <w:rsid w:val="00E406C5"/>
    <w:rsid w:val="00E40C46"/>
    <w:rsid w:val="00E42DB2"/>
    <w:rsid w:val="00E42FA6"/>
    <w:rsid w:val="00E440A2"/>
    <w:rsid w:val="00E4492D"/>
    <w:rsid w:val="00E450EF"/>
    <w:rsid w:val="00E45B65"/>
    <w:rsid w:val="00E470EC"/>
    <w:rsid w:val="00E500D0"/>
    <w:rsid w:val="00E503C6"/>
    <w:rsid w:val="00E50FF2"/>
    <w:rsid w:val="00E518EB"/>
    <w:rsid w:val="00E51A62"/>
    <w:rsid w:val="00E5244D"/>
    <w:rsid w:val="00E54672"/>
    <w:rsid w:val="00E554CF"/>
    <w:rsid w:val="00E56361"/>
    <w:rsid w:val="00E56838"/>
    <w:rsid w:val="00E6192E"/>
    <w:rsid w:val="00E623E5"/>
    <w:rsid w:val="00E63382"/>
    <w:rsid w:val="00E65F20"/>
    <w:rsid w:val="00E662C0"/>
    <w:rsid w:val="00E66BAC"/>
    <w:rsid w:val="00E66E0E"/>
    <w:rsid w:val="00E67077"/>
    <w:rsid w:val="00E670C4"/>
    <w:rsid w:val="00E67A11"/>
    <w:rsid w:val="00E67E6F"/>
    <w:rsid w:val="00E704FF"/>
    <w:rsid w:val="00E721F2"/>
    <w:rsid w:val="00E73C73"/>
    <w:rsid w:val="00E742DB"/>
    <w:rsid w:val="00E754F9"/>
    <w:rsid w:val="00E80752"/>
    <w:rsid w:val="00E80EF8"/>
    <w:rsid w:val="00E813A2"/>
    <w:rsid w:val="00E8250C"/>
    <w:rsid w:val="00E83829"/>
    <w:rsid w:val="00E83FCF"/>
    <w:rsid w:val="00E846F1"/>
    <w:rsid w:val="00E8516E"/>
    <w:rsid w:val="00E85D16"/>
    <w:rsid w:val="00E87717"/>
    <w:rsid w:val="00E87B7C"/>
    <w:rsid w:val="00E87CFB"/>
    <w:rsid w:val="00E903F3"/>
    <w:rsid w:val="00E911E2"/>
    <w:rsid w:val="00E92577"/>
    <w:rsid w:val="00E9276B"/>
    <w:rsid w:val="00E96DD3"/>
    <w:rsid w:val="00EA1036"/>
    <w:rsid w:val="00EA30EC"/>
    <w:rsid w:val="00EA32DF"/>
    <w:rsid w:val="00EA4E48"/>
    <w:rsid w:val="00EA5BDD"/>
    <w:rsid w:val="00EB0228"/>
    <w:rsid w:val="00EB0E12"/>
    <w:rsid w:val="00EB1FCF"/>
    <w:rsid w:val="00EB4144"/>
    <w:rsid w:val="00EB485B"/>
    <w:rsid w:val="00EB5AB1"/>
    <w:rsid w:val="00EB63D9"/>
    <w:rsid w:val="00EB7993"/>
    <w:rsid w:val="00EC039A"/>
    <w:rsid w:val="00EC09AF"/>
    <w:rsid w:val="00EC1C87"/>
    <w:rsid w:val="00EC2DC7"/>
    <w:rsid w:val="00EC2F15"/>
    <w:rsid w:val="00EC4566"/>
    <w:rsid w:val="00EC59F8"/>
    <w:rsid w:val="00EC647F"/>
    <w:rsid w:val="00EC6BAA"/>
    <w:rsid w:val="00EC725D"/>
    <w:rsid w:val="00ED072A"/>
    <w:rsid w:val="00ED0D77"/>
    <w:rsid w:val="00ED1989"/>
    <w:rsid w:val="00ED1DAC"/>
    <w:rsid w:val="00ED3090"/>
    <w:rsid w:val="00ED3C71"/>
    <w:rsid w:val="00ED41D8"/>
    <w:rsid w:val="00ED47E1"/>
    <w:rsid w:val="00ED711D"/>
    <w:rsid w:val="00ED73E6"/>
    <w:rsid w:val="00EE00D4"/>
    <w:rsid w:val="00EE032D"/>
    <w:rsid w:val="00EE0FB9"/>
    <w:rsid w:val="00EE22D2"/>
    <w:rsid w:val="00EE320E"/>
    <w:rsid w:val="00EE35B6"/>
    <w:rsid w:val="00EE3AB4"/>
    <w:rsid w:val="00EE4646"/>
    <w:rsid w:val="00EE4A1B"/>
    <w:rsid w:val="00EE537E"/>
    <w:rsid w:val="00EE53BD"/>
    <w:rsid w:val="00EE605F"/>
    <w:rsid w:val="00EE654D"/>
    <w:rsid w:val="00EE6E81"/>
    <w:rsid w:val="00EF0493"/>
    <w:rsid w:val="00EF107A"/>
    <w:rsid w:val="00EF11F6"/>
    <w:rsid w:val="00EF32DA"/>
    <w:rsid w:val="00EF37B0"/>
    <w:rsid w:val="00EF5014"/>
    <w:rsid w:val="00EF5A64"/>
    <w:rsid w:val="00EF6145"/>
    <w:rsid w:val="00EF6B51"/>
    <w:rsid w:val="00EF6F88"/>
    <w:rsid w:val="00EF700A"/>
    <w:rsid w:val="00EF783E"/>
    <w:rsid w:val="00F009C6"/>
    <w:rsid w:val="00F01DEC"/>
    <w:rsid w:val="00F01FEB"/>
    <w:rsid w:val="00F02008"/>
    <w:rsid w:val="00F0306D"/>
    <w:rsid w:val="00F03CD5"/>
    <w:rsid w:val="00F051FB"/>
    <w:rsid w:val="00F05335"/>
    <w:rsid w:val="00F0609C"/>
    <w:rsid w:val="00F070D9"/>
    <w:rsid w:val="00F07243"/>
    <w:rsid w:val="00F07B9B"/>
    <w:rsid w:val="00F10CF5"/>
    <w:rsid w:val="00F120E9"/>
    <w:rsid w:val="00F12928"/>
    <w:rsid w:val="00F12A7D"/>
    <w:rsid w:val="00F1330C"/>
    <w:rsid w:val="00F1353B"/>
    <w:rsid w:val="00F13EDE"/>
    <w:rsid w:val="00F14880"/>
    <w:rsid w:val="00F1513E"/>
    <w:rsid w:val="00F17012"/>
    <w:rsid w:val="00F17BC6"/>
    <w:rsid w:val="00F20BD4"/>
    <w:rsid w:val="00F233C7"/>
    <w:rsid w:val="00F23B7D"/>
    <w:rsid w:val="00F244B6"/>
    <w:rsid w:val="00F24A07"/>
    <w:rsid w:val="00F251DF"/>
    <w:rsid w:val="00F26E42"/>
    <w:rsid w:val="00F2780E"/>
    <w:rsid w:val="00F306AF"/>
    <w:rsid w:val="00F3106D"/>
    <w:rsid w:val="00F31EAC"/>
    <w:rsid w:val="00F329B8"/>
    <w:rsid w:val="00F33224"/>
    <w:rsid w:val="00F337A3"/>
    <w:rsid w:val="00F339AD"/>
    <w:rsid w:val="00F34BC3"/>
    <w:rsid w:val="00F35532"/>
    <w:rsid w:val="00F37159"/>
    <w:rsid w:val="00F37ED4"/>
    <w:rsid w:val="00F37FD8"/>
    <w:rsid w:val="00F40E19"/>
    <w:rsid w:val="00F41C65"/>
    <w:rsid w:val="00F42A60"/>
    <w:rsid w:val="00F42DDA"/>
    <w:rsid w:val="00F44190"/>
    <w:rsid w:val="00F45288"/>
    <w:rsid w:val="00F46041"/>
    <w:rsid w:val="00F466DB"/>
    <w:rsid w:val="00F47A4A"/>
    <w:rsid w:val="00F509A6"/>
    <w:rsid w:val="00F50C94"/>
    <w:rsid w:val="00F51392"/>
    <w:rsid w:val="00F52D9E"/>
    <w:rsid w:val="00F53F63"/>
    <w:rsid w:val="00F55245"/>
    <w:rsid w:val="00F57F09"/>
    <w:rsid w:val="00F61A8B"/>
    <w:rsid w:val="00F62C22"/>
    <w:rsid w:val="00F64790"/>
    <w:rsid w:val="00F64DA9"/>
    <w:rsid w:val="00F64E62"/>
    <w:rsid w:val="00F64EC7"/>
    <w:rsid w:val="00F64EE3"/>
    <w:rsid w:val="00F654E5"/>
    <w:rsid w:val="00F667DE"/>
    <w:rsid w:val="00F67188"/>
    <w:rsid w:val="00F67554"/>
    <w:rsid w:val="00F67962"/>
    <w:rsid w:val="00F70E64"/>
    <w:rsid w:val="00F738A1"/>
    <w:rsid w:val="00F73BA1"/>
    <w:rsid w:val="00F74688"/>
    <w:rsid w:val="00F7490B"/>
    <w:rsid w:val="00F75CB7"/>
    <w:rsid w:val="00F76888"/>
    <w:rsid w:val="00F8002D"/>
    <w:rsid w:val="00F80849"/>
    <w:rsid w:val="00F80CAA"/>
    <w:rsid w:val="00F8167E"/>
    <w:rsid w:val="00F8366C"/>
    <w:rsid w:val="00F83B02"/>
    <w:rsid w:val="00F840EE"/>
    <w:rsid w:val="00F8425C"/>
    <w:rsid w:val="00F84EEB"/>
    <w:rsid w:val="00F85B76"/>
    <w:rsid w:val="00F864CB"/>
    <w:rsid w:val="00F87CCD"/>
    <w:rsid w:val="00F87EAE"/>
    <w:rsid w:val="00F91181"/>
    <w:rsid w:val="00F923CF"/>
    <w:rsid w:val="00F93665"/>
    <w:rsid w:val="00F946E0"/>
    <w:rsid w:val="00F96807"/>
    <w:rsid w:val="00F96DB7"/>
    <w:rsid w:val="00F9768E"/>
    <w:rsid w:val="00F97721"/>
    <w:rsid w:val="00F97C22"/>
    <w:rsid w:val="00FA056C"/>
    <w:rsid w:val="00FA05E5"/>
    <w:rsid w:val="00FA1C2C"/>
    <w:rsid w:val="00FA2343"/>
    <w:rsid w:val="00FA6588"/>
    <w:rsid w:val="00FB007D"/>
    <w:rsid w:val="00FB2573"/>
    <w:rsid w:val="00FB3E7B"/>
    <w:rsid w:val="00FB4305"/>
    <w:rsid w:val="00FB5DE6"/>
    <w:rsid w:val="00FB61DA"/>
    <w:rsid w:val="00FB6244"/>
    <w:rsid w:val="00FC017A"/>
    <w:rsid w:val="00FC0204"/>
    <w:rsid w:val="00FC0A10"/>
    <w:rsid w:val="00FC12F3"/>
    <w:rsid w:val="00FC1BC5"/>
    <w:rsid w:val="00FC3819"/>
    <w:rsid w:val="00FC3947"/>
    <w:rsid w:val="00FC4107"/>
    <w:rsid w:val="00FC4592"/>
    <w:rsid w:val="00FC5566"/>
    <w:rsid w:val="00FC5944"/>
    <w:rsid w:val="00FC6FB4"/>
    <w:rsid w:val="00FD0CBB"/>
    <w:rsid w:val="00FD1519"/>
    <w:rsid w:val="00FE03E9"/>
    <w:rsid w:val="00FE0526"/>
    <w:rsid w:val="00FE3252"/>
    <w:rsid w:val="00FE3572"/>
    <w:rsid w:val="00FE395A"/>
    <w:rsid w:val="00FE40C6"/>
    <w:rsid w:val="00FE4795"/>
    <w:rsid w:val="00FE70FF"/>
    <w:rsid w:val="00FF1447"/>
    <w:rsid w:val="00FF1735"/>
    <w:rsid w:val="00FF3C68"/>
    <w:rsid w:val="00FF4542"/>
    <w:rsid w:val="00FF59FF"/>
    <w:rsid w:val="00FF67A9"/>
    <w:rsid w:val="00FF6DA4"/>
    <w:rsid w:val="00FF7655"/>
    <w:rsid w:val="00FF78F9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CB84BE"/>
  <w15:docId w15:val="{9B32ED6C-EE78-4AA5-BB48-E7A82F7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618"/>
    <w:pPr>
      <w:jc w:val="both"/>
    </w:pPr>
    <w:rPr>
      <w:rFonts w:eastAsia="Times New Roman" w:cs="Calibri"/>
    </w:rPr>
  </w:style>
  <w:style w:type="paragraph" w:styleId="Heading1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basedOn w:val="Normal"/>
    <w:next w:val="Normal"/>
    <w:link w:val="Heading1Char"/>
    <w:uiPriority w:val="99"/>
    <w:qFormat/>
    <w:rsid w:val="00CE6F24"/>
    <w:pPr>
      <w:tabs>
        <w:tab w:val="num" w:pos="567"/>
      </w:tabs>
      <w:spacing w:before="240" w:after="60"/>
      <w:ind w:left="567" w:hanging="567"/>
      <w:jc w:val="left"/>
      <w:outlineLvl w:val="0"/>
    </w:pPr>
    <w:rPr>
      <w:rFonts w:ascii="PragmaticaCTT" w:hAnsi="PragmaticaCTT" w:cs="PragmaticaCTT"/>
      <w:b/>
      <w:bCs/>
      <w:kern w:val="28"/>
      <w:sz w:val="28"/>
      <w:szCs w:val="28"/>
    </w:rPr>
  </w:style>
  <w:style w:type="paragraph" w:styleId="Heading2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Normal"/>
    <w:next w:val="Normal"/>
    <w:link w:val="Heading2Char"/>
    <w:uiPriority w:val="99"/>
    <w:qFormat/>
    <w:rsid w:val="00CE6F24"/>
    <w:pPr>
      <w:tabs>
        <w:tab w:val="num" w:pos="643"/>
      </w:tabs>
      <w:spacing w:before="180" w:after="60"/>
      <w:ind w:left="643" w:hanging="360"/>
      <w:jc w:val="left"/>
      <w:outlineLvl w:val="1"/>
    </w:pPr>
    <w:rPr>
      <w:rFonts w:ascii="PragmaticaCTT" w:hAnsi="PragmaticaCTT" w:cs="PragmaticaCTT"/>
      <w:b/>
      <w:bCs/>
      <w:w w:val="119"/>
      <w:sz w:val="24"/>
      <w:szCs w:val="24"/>
    </w:rPr>
  </w:style>
  <w:style w:type="paragraph" w:styleId="Heading3">
    <w:name w:val="heading 3"/>
    <w:aliases w:val="H3,H31,H32,H311,H33,H34,H35,H321,H312,H3111,H313,H322,H3112,H36,H37,H38,H39,H310,H314,H315,H316,H317,H318,H319,H320,H323,H3110,H324,H325,H326,H327,H328,H329,H330,H331,H332,Map,Minor,3,Level 1 - 1,h33,h34,h35,h36,h37,h38,h39,h310,h311,h321,h3"/>
    <w:basedOn w:val="Normal"/>
    <w:next w:val="Normal"/>
    <w:link w:val="Heading3Char"/>
    <w:uiPriority w:val="99"/>
    <w:qFormat/>
    <w:rsid w:val="00E554CF"/>
    <w:pPr>
      <w:spacing w:before="60" w:after="60"/>
      <w:outlineLvl w:val="2"/>
    </w:pPr>
    <w:rPr>
      <w:rFonts w:ascii="PragmaticaCTT" w:eastAsia="Calibri" w:hAnsi="PragmaticaCTT" w:cs="PragmaticaCTT"/>
      <w:sz w:val="20"/>
      <w:szCs w:val="20"/>
    </w:rPr>
  </w:style>
  <w:style w:type="paragraph" w:styleId="Heading4">
    <w:name w:val="heading 4"/>
    <w:aliases w:val="Заголовок 4 (Приложение),H4,h4,Level 4 Topic Heading,Заголовок 4 дополнительный,Параграф,Sub-Minor,Case Sub-Header,heading4,4,I4,l4,I41,41,l41,heading41,(Shift Ctrl 4),Titre 41,t4.T4,4heading,a.,4 dash,d,4 dash1,d1,31,h41,a.1,4 dash2,d2,32,h"/>
    <w:basedOn w:val="Normal"/>
    <w:next w:val="Normal"/>
    <w:link w:val="Heading4Char"/>
    <w:uiPriority w:val="99"/>
    <w:qFormat/>
    <w:rsid w:val="00CE6F24"/>
    <w:pPr>
      <w:spacing w:before="60" w:after="60"/>
      <w:outlineLvl w:val="3"/>
    </w:pPr>
    <w:rPr>
      <w:rFonts w:ascii="PragmaticaCTT" w:eastAsia="Calibri" w:hAnsi="PragmaticaCTT" w:cs="PragmaticaCTT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5D61"/>
    <w:pPr>
      <w:spacing w:before="240" w:after="60"/>
      <w:outlineLvl w:val="4"/>
    </w:pPr>
    <w:rPr>
      <w:rFonts w:ascii="PragmaticaCTT" w:eastAsia="Calibri" w:hAnsi="PragmaticaCTT" w:cs="PragmaticaCTT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5D61"/>
    <w:pPr>
      <w:spacing w:before="240" w:after="60"/>
      <w:outlineLvl w:val="5"/>
    </w:pPr>
    <w:rPr>
      <w:rFonts w:ascii="PragmaticaCTT" w:eastAsia="Calibri" w:hAnsi="PragmaticaCTT" w:cs="PragmaticaCTT"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5B16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5B16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5B16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 Char,Глава Char,h1 Char,Level 1 Topic Heading Char,Section Char,1 Char,app heading 1 Char,ITT t1 Char,II+ Char,I Char,H11 Char,H12 Char,H13 Char,H14 Char,H15 Char,H16 Char,H17 Char,H18 Char,H111 Char,H121 Char,H131 Char,H141 Char"/>
    <w:basedOn w:val="DefaultParagraphFont"/>
    <w:link w:val="Heading1"/>
    <w:uiPriority w:val="99"/>
    <w:locked/>
    <w:rsid w:val="00CE6F24"/>
    <w:rPr>
      <w:rFonts w:ascii="PragmaticaCTT" w:hAnsi="PragmaticaCTT" w:cs="PragmaticaCTT"/>
      <w:b/>
      <w:bCs/>
      <w:kern w:val="28"/>
      <w:sz w:val="20"/>
      <w:szCs w:val="20"/>
    </w:rPr>
  </w:style>
  <w:style w:type="character" w:customStyle="1" w:styleId="Heading2Char">
    <w:name w:val="Heading 2 Char"/>
    <w:aliases w:val="H2 Char,H21 Char,H22 Char,H23 Char,H24 Char,H211 Char,H221 Char,H231 Char,H25 Char,H212 Char,H222 Char,H232 Char,H26 Char,H213 Char,H27 Char,H214 Char,H223 Char,H233 Char,H241 Char,H2111 Char,H2211 Char,H2311 Char,H251 Char,H2121 Char"/>
    <w:basedOn w:val="DefaultParagraphFont"/>
    <w:link w:val="Heading2"/>
    <w:uiPriority w:val="99"/>
    <w:locked/>
    <w:rsid w:val="00CE6F24"/>
    <w:rPr>
      <w:rFonts w:ascii="PragmaticaCTT" w:eastAsia="Times New Roman" w:hAnsi="PragmaticaCTT" w:cs="PragmaticaCTT"/>
      <w:b/>
      <w:bCs/>
      <w:w w:val="119"/>
      <w:sz w:val="24"/>
      <w:szCs w:val="24"/>
    </w:rPr>
  </w:style>
  <w:style w:type="character" w:customStyle="1" w:styleId="Heading3Char">
    <w:name w:val="Heading 3 Char"/>
    <w:aliases w:val="H3 Char,H31 Char,H32 Char,H311 Char,H33 Char,H34 Char,H35 Char,H321 Char,H312 Char,H3111 Char,H313 Char,H322 Char,H3112 Char,H36 Char,H37 Char,H38 Char,H39 Char,H310 Char,H314 Char,H315 Char,H316 Char,H317 Char,H318 Char,H319 Char,3 Char"/>
    <w:basedOn w:val="DefaultParagraphFont"/>
    <w:link w:val="Heading3"/>
    <w:uiPriority w:val="99"/>
    <w:locked/>
    <w:rsid w:val="00E554CF"/>
    <w:rPr>
      <w:rFonts w:ascii="PragmaticaCTT" w:hAnsi="PragmaticaCTT" w:cs="PragmaticaCTT"/>
    </w:rPr>
  </w:style>
  <w:style w:type="character" w:customStyle="1" w:styleId="Heading4Char">
    <w:name w:val="Heading 4 Char"/>
    <w:aliases w:val="Заголовок 4 (Приложение) Char,H4 Char,h4 Char,Level 4 Topic Heading Char,Заголовок 4 дополнительный Char,Параграф Char,Sub-Minor Char,Case Sub-Header Char,heading4 Char,4 Char,I4 Char,l4 Char,I41 Char,41 Char,l41 Char,heading41 Char"/>
    <w:basedOn w:val="DefaultParagraphFont"/>
    <w:link w:val="Heading4"/>
    <w:uiPriority w:val="99"/>
    <w:locked/>
    <w:rsid w:val="00CE6F24"/>
    <w:rPr>
      <w:rFonts w:ascii="PragmaticaCTT" w:hAnsi="PragmaticaCTT" w:cs="PragmaticaCT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E6F24"/>
    <w:rPr>
      <w:rFonts w:ascii="PragmaticaCTT" w:hAnsi="PragmaticaCTT" w:cs="PragmaticaCT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E6F24"/>
    <w:rPr>
      <w:rFonts w:ascii="PragmaticaCTT" w:hAnsi="PragmaticaCTT" w:cs="PragmaticaCTT"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56537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56537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56537"/>
    <w:rPr>
      <w:rFonts w:ascii="Cambria" w:hAnsi="Cambria" w:cs="Cambria"/>
    </w:rPr>
  </w:style>
  <w:style w:type="paragraph" w:styleId="Salutation">
    <w:name w:val="Salutation"/>
    <w:basedOn w:val="Normal"/>
    <w:next w:val="Normal"/>
    <w:link w:val="SalutationChar"/>
    <w:uiPriority w:val="99"/>
    <w:rsid w:val="00A25D61"/>
    <w:pPr>
      <w:spacing w:before="120"/>
      <w:ind w:left="5954"/>
      <w:jc w:val="left"/>
    </w:pPr>
    <w:rPr>
      <w:rFonts w:ascii="PragmaticaCTT" w:hAnsi="PragmaticaCTT" w:cs="PragmaticaCTT"/>
      <w:b/>
      <w:bCs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581618"/>
    <w:rPr>
      <w:rFonts w:ascii="PragmaticaCTT" w:hAnsi="PragmaticaCTT" w:cs="PragmaticaCTT"/>
      <w:b/>
      <w:bCs/>
    </w:rPr>
  </w:style>
  <w:style w:type="paragraph" w:styleId="Signature">
    <w:name w:val="Signature"/>
    <w:basedOn w:val="Normal"/>
    <w:link w:val="SignatureChar"/>
    <w:uiPriority w:val="99"/>
    <w:rsid w:val="00A25D61"/>
    <w:pPr>
      <w:spacing w:before="6" w:line="312" w:lineRule="auto"/>
      <w:jc w:val="center"/>
    </w:pPr>
    <w:rPr>
      <w:rFonts w:ascii="PragmaticaCTT" w:hAnsi="PragmaticaCTT" w:cs="PragmaticaCTT"/>
      <w:b/>
      <w:bCs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CE6F24"/>
    <w:rPr>
      <w:rFonts w:ascii="PragmaticaCTT" w:hAnsi="PragmaticaCTT" w:cs="PragmaticaCTT"/>
      <w:b/>
      <w:bCs/>
    </w:rPr>
  </w:style>
  <w:style w:type="paragraph" w:customStyle="1" w:styleId="a0">
    <w:name w:val="Согласовано"/>
    <w:basedOn w:val="Salutation"/>
    <w:next w:val="Normal"/>
    <w:uiPriority w:val="99"/>
    <w:rsid w:val="00A25D61"/>
    <w:pPr>
      <w:ind w:left="0"/>
    </w:pPr>
  </w:style>
  <w:style w:type="paragraph" w:customStyle="1" w:styleId="14">
    <w:name w:val="Подпись1"/>
    <w:basedOn w:val="Normal"/>
    <w:uiPriority w:val="99"/>
    <w:rsid w:val="00581618"/>
    <w:pPr>
      <w:spacing w:before="60"/>
      <w:jc w:val="center"/>
    </w:pPr>
    <w:rPr>
      <w:rFonts w:ascii="PragmaticaCTT" w:hAnsi="PragmaticaCTT" w:cs="PragmaticaCTT"/>
      <w:b/>
      <w:bCs/>
    </w:rPr>
  </w:style>
  <w:style w:type="paragraph" w:styleId="Header">
    <w:name w:val="header"/>
    <w:basedOn w:val="Normal"/>
    <w:link w:val="HeaderChar"/>
    <w:uiPriority w:val="99"/>
    <w:rsid w:val="00A25D6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647F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A25D6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647F"/>
    <w:rPr>
      <w:rFonts w:eastAsia="Times New Roman"/>
    </w:rPr>
  </w:style>
  <w:style w:type="character" w:styleId="PageNumber">
    <w:name w:val="page number"/>
    <w:basedOn w:val="DefaultParagraphFont"/>
    <w:uiPriority w:val="99"/>
    <w:rsid w:val="00EC647F"/>
  </w:style>
  <w:style w:type="paragraph" w:styleId="ListBullet">
    <w:name w:val="List Bullet"/>
    <w:basedOn w:val="Normal"/>
    <w:link w:val="ListBulletChar"/>
    <w:autoRedefine/>
    <w:uiPriority w:val="99"/>
    <w:rsid w:val="00696DF7"/>
    <w:pPr>
      <w:numPr>
        <w:numId w:val="20"/>
      </w:numPr>
      <w:spacing w:after="120"/>
      <w:jc w:val="left"/>
    </w:pPr>
    <w:rPr>
      <w:rFonts w:ascii="Arial" w:eastAsia="Calibri" w:hAnsi="Arial" w:cs="Arial"/>
      <w:sz w:val="24"/>
      <w:szCs w:val="24"/>
    </w:rPr>
  </w:style>
  <w:style w:type="character" w:customStyle="1" w:styleId="ListBulletChar">
    <w:name w:val="List Bullet Char"/>
    <w:link w:val="ListBullet"/>
    <w:uiPriority w:val="99"/>
    <w:locked/>
    <w:rsid w:val="00696DF7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25D61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6DA4"/>
    <w:rPr>
      <w:rFonts w:eastAsia="Times New Roman"/>
    </w:rPr>
  </w:style>
  <w:style w:type="paragraph" w:styleId="BodyTextFirstIndent">
    <w:name w:val="Body Text First Indent"/>
    <w:basedOn w:val="BodyText"/>
    <w:link w:val="BodyTextFirstIndentChar"/>
    <w:autoRedefine/>
    <w:uiPriority w:val="99"/>
    <w:rsid w:val="007C44E9"/>
    <w:pPr>
      <w:jc w:val="left"/>
    </w:pPr>
    <w:rPr>
      <w:rFonts w:ascii="Arial" w:eastAsia="Calibri" w:hAnsi="Arial" w:cs="Arial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7C44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F6DA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Нумерация 2"/>
    <w:basedOn w:val="Heading2"/>
    <w:uiPriority w:val="99"/>
    <w:rsid w:val="00EC09AF"/>
    <w:pPr>
      <w:spacing w:before="60"/>
      <w:jc w:val="both"/>
      <w:outlineLvl w:val="2"/>
    </w:pPr>
    <w:rPr>
      <w:b w:val="0"/>
      <w:bCs w:val="0"/>
      <w:color w:val="000000"/>
      <w:spacing w:val="-4"/>
      <w:w w:val="1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A17546"/>
    <w:pPr>
      <w:tabs>
        <w:tab w:val="left" w:pos="284"/>
        <w:tab w:val="left" w:pos="426"/>
        <w:tab w:val="right" w:pos="9345"/>
      </w:tabs>
      <w:spacing w:before="360"/>
      <w:jc w:val="left"/>
    </w:pPr>
    <w:rPr>
      <w:rFonts w:ascii="Times New Roman" w:hAnsi="Times New Roman" w:cs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75EE5"/>
    <w:pPr>
      <w:tabs>
        <w:tab w:val="left" w:pos="660"/>
        <w:tab w:val="right" w:pos="9345"/>
      </w:tabs>
      <w:spacing w:before="240"/>
      <w:jc w:val="left"/>
    </w:pPr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DefaultParagraphFont"/>
    <w:rsid w:val="00EC09AF"/>
    <w:rPr>
      <w:color w:val="0000FF"/>
      <w:u w:val="single"/>
    </w:rPr>
  </w:style>
  <w:style w:type="paragraph" w:customStyle="1" w:styleId="32">
    <w:name w:val="У3_СКТ_Положение"/>
    <w:basedOn w:val="ListParagraph"/>
    <w:link w:val="310"/>
    <w:uiPriority w:val="99"/>
    <w:rsid w:val="00A25D61"/>
    <w:pPr>
      <w:tabs>
        <w:tab w:val="left" w:pos="709"/>
      </w:tabs>
      <w:spacing w:before="120" w:line="360" w:lineRule="auto"/>
      <w:ind w:left="504" w:hanging="504"/>
    </w:pPr>
    <w:rPr>
      <w:rFonts w:eastAsia="Calibri"/>
    </w:rPr>
  </w:style>
  <w:style w:type="paragraph" w:customStyle="1" w:styleId="a1">
    <w:name w:val="Об_СКТ_Положение"/>
    <w:basedOn w:val="32"/>
    <w:link w:val="a2"/>
    <w:uiPriority w:val="99"/>
    <w:rsid w:val="00A25D61"/>
    <w:pPr>
      <w:ind w:left="0" w:firstLine="0"/>
    </w:pPr>
    <w:rPr>
      <w:rFonts w:cs="Times New Roman"/>
    </w:rPr>
  </w:style>
  <w:style w:type="character" w:customStyle="1" w:styleId="310">
    <w:name w:val="У3_СКТ_Положение Знак1"/>
    <w:link w:val="32"/>
    <w:uiPriority w:val="99"/>
    <w:locked/>
    <w:rsid w:val="00525C3E"/>
    <w:rPr>
      <w:rFonts w:cs="Calibri"/>
      <w:sz w:val="20"/>
      <w:szCs w:val="20"/>
    </w:rPr>
  </w:style>
  <w:style w:type="character" w:customStyle="1" w:styleId="a2">
    <w:name w:val="Об_СКТ_Положение Знак"/>
    <w:link w:val="a1"/>
    <w:uiPriority w:val="99"/>
    <w:locked/>
    <w:rsid w:val="00525C3E"/>
    <w:rPr>
      <w:rFonts w:ascii="Times New Roman" w:hAnsi="Times New Roman" w:cs="Times New Roman"/>
    </w:rPr>
  </w:style>
  <w:style w:type="paragraph" w:styleId="ListParagraph">
    <w:name w:val="List Paragraph"/>
    <w:aliases w:val="Список -,SL_Абзац списка,Bakin_Абзац списка,SL_Абзац списка таблица,Bullet List,FooterText,numbered,Содержание. 2 уровень,РГ_Абзац списка,Нумерованый список"/>
    <w:basedOn w:val="Normal"/>
    <w:link w:val="ListParagraphChar"/>
    <w:uiPriority w:val="34"/>
    <w:qFormat/>
    <w:rsid w:val="00A25D61"/>
    <w:pPr>
      <w:ind w:left="720"/>
    </w:pPr>
    <w:rPr>
      <w:sz w:val="20"/>
      <w:szCs w:val="20"/>
    </w:rPr>
  </w:style>
  <w:style w:type="character" w:customStyle="1" w:styleId="ListParagraphChar">
    <w:name w:val="List Paragraph Char"/>
    <w:aliases w:val="Список - Char,SL_Абзац списка Char,Bakin_Абзац списка Char,SL_Абзац списка таблица Char,Bullet List Char,FooterText Char,numbered Char,Содержание. 2 уровень Char,РГ_Абзац списка Char,Нумерованый список Char"/>
    <w:link w:val="ListParagraph"/>
    <w:uiPriority w:val="34"/>
    <w:locked/>
    <w:rsid w:val="00525C3E"/>
    <w:rPr>
      <w:rFonts w:eastAsia="Times New Roman"/>
    </w:rPr>
  </w:style>
  <w:style w:type="character" w:customStyle="1" w:styleId="apple-style-span">
    <w:name w:val="apple-style-span"/>
    <w:basedOn w:val="DefaultParagraphFont"/>
    <w:uiPriority w:val="99"/>
    <w:rsid w:val="00752C0E"/>
  </w:style>
  <w:style w:type="paragraph" w:styleId="NormalWeb">
    <w:name w:val="Normal (Web)"/>
    <w:basedOn w:val="Normal"/>
    <w:uiPriority w:val="99"/>
    <w:semiHidden/>
    <w:rsid w:val="00752C0E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3">
    <w:name w:val="МарСп_СКТ_Положение"/>
    <w:basedOn w:val="Normal"/>
    <w:link w:val="a4"/>
    <w:uiPriority w:val="99"/>
    <w:rsid w:val="00A25D61"/>
    <w:pPr>
      <w:tabs>
        <w:tab w:val="num" w:pos="1060"/>
      </w:tabs>
      <w:spacing w:line="360" w:lineRule="auto"/>
      <w:ind w:left="1060" w:hanging="360"/>
    </w:pPr>
    <w:rPr>
      <w:rFonts w:eastAsia="Calibri"/>
      <w:sz w:val="20"/>
      <w:szCs w:val="20"/>
    </w:rPr>
  </w:style>
  <w:style w:type="character" w:customStyle="1" w:styleId="a4">
    <w:name w:val="МарСп_СКТ_Положение Знак"/>
    <w:link w:val="a3"/>
    <w:uiPriority w:val="99"/>
    <w:locked/>
    <w:rsid w:val="00752C0E"/>
    <w:rPr>
      <w:rFonts w:cs="Calibri"/>
      <w:sz w:val="20"/>
      <w:szCs w:val="20"/>
    </w:rPr>
  </w:style>
  <w:style w:type="paragraph" w:customStyle="1" w:styleId="23">
    <w:name w:val="а_2неЗаголовок"/>
    <w:basedOn w:val="Heading2"/>
    <w:link w:val="24"/>
    <w:uiPriority w:val="99"/>
    <w:rsid w:val="008357C3"/>
    <w:rPr>
      <w:rFonts w:eastAsia="Calibri"/>
      <w:b w:val="0"/>
      <w:bCs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9F580C"/>
    <w:pPr>
      <w:spacing w:line="276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F580C"/>
    <w:rPr>
      <w:rFonts w:ascii="Times New Roman" w:hAnsi="Times New Roman" w:cs="Times New Roman"/>
      <w:lang w:eastAsia="ru-RU"/>
    </w:rPr>
  </w:style>
  <w:style w:type="character" w:customStyle="1" w:styleId="24">
    <w:name w:val="а_2неЗаголовок Знак"/>
    <w:link w:val="23"/>
    <w:uiPriority w:val="99"/>
    <w:locked/>
    <w:rsid w:val="008357C3"/>
    <w:rPr>
      <w:rFonts w:ascii="PragmaticaCTT" w:hAnsi="PragmaticaCTT" w:cs="PragmaticaCTT"/>
      <w:w w:val="119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F580C"/>
    <w:rPr>
      <w:vertAlign w:val="superscript"/>
    </w:rPr>
  </w:style>
  <w:style w:type="paragraph" w:customStyle="1" w:styleId="25">
    <w:name w:val="У2_СКТ_Положение"/>
    <w:basedOn w:val="Normal"/>
    <w:link w:val="26"/>
    <w:uiPriority w:val="99"/>
    <w:rsid w:val="00A25D61"/>
    <w:pPr>
      <w:spacing w:before="120" w:line="360" w:lineRule="auto"/>
      <w:ind w:left="792" w:hanging="432"/>
    </w:pPr>
    <w:rPr>
      <w:rFonts w:eastAsia="Calibri"/>
      <w:sz w:val="20"/>
      <w:szCs w:val="20"/>
    </w:rPr>
  </w:style>
  <w:style w:type="character" w:customStyle="1" w:styleId="26">
    <w:name w:val="У2_СКТ_Положение Знак"/>
    <w:link w:val="25"/>
    <w:uiPriority w:val="99"/>
    <w:locked/>
    <w:rsid w:val="003038DB"/>
    <w:rPr>
      <w:rFonts w:cs="Calibri"/>
      <w:sz w:val="20"/>
      <w:szCs w:val="20"/>
    </w:rPr>
  </w:style>
  <w:style w:type="paragraph" w:customStyle="1" w:styleId="a5">
    <w:name w:val="Втаблице"/>
    <w:basedOn w:val="Normal"/>
    <w:uiPriority w:val="99"/>
    <w:rsid w:val="00863DCD"/>
    <w:pPr>
      <w:spacing w:before="120" w:after="120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E02CE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02CE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E02C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E0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02CE"/>
    <w:rPr>
      <w:rFonts w:ascii="Tahoma" w:hAnsi="Tahoma" w:cs="Tahoma"/>
      <w:sz w:val="16"/>
      <w:szCs w:val="16"/>
      <w:lang w:eastAsia="ru-RU"/>
    </w:rPr>
  </w:style>
  <w:style w:type="paragraph" w:customStyle="1" w:styleId="15">
    <w:name w:val="Красная строка1"/>
    <w:basedOn w:val="BodyText"/>
    <w:uiPriority w:val="99"/>
    <w:rsid w:val="00A25D61"/>
    <w:pPr>
      <w:suppressAutoHyphens/>
      <w:spacing w:line="276" w:lineRule="auto"/>
      <w:ind w:firstLine="210"/>
      <w:jc w:val="left"/>
    </w:pPr>
    <w:rPr>
      <w:rFonts w:eastAsia="Calibri"/>
      <w:lang w:eastAsia="ar-SA"/>
    </w:rPr>
  </w:style>
  <w:style w:type="paragraph" w:styleId="Caption">
    <w:name w:val="caption"/>
    <w:aliases w:val="Н_таблица"/>
    <w:basedOn w:val="Normal"/>
    <w:next w:val="Normal"/>
    <w:uiPriority w:val="99"/>
    <w:qFormat/>
    <w:rsid w:val="00F339AD"/>
    <w:pPr>
      <w:keepNext/>
      <w:spacing w:before="120" w:line="276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ReignVox-">
    <w:name w:val="ReignVox [-]"/>
    <w:basedOn w:val="Normal"/>
    <w:uiPriority w:val="99"/>
    <w:rsid w:val="00F339AD"/>
    <w:pPr>
      <w:numPr>
        <w:numId w:val="1"/>
      </w:numPr>
      <w:tabs>
        <w:tab w:val="left" w:pos="1134"/>
      </w:tabs>
      <w:spacing w:after="240" w:line="360" w:lineRule="auto"/>
      <w:ind w:left="0" w:firstLine="709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0114EA"/>
  </w:style>
  <w:style w:type="paragraph" w:customStyle="1" w:styleId="a6">
    <w:name w:val="а_основной (абзац)"/>
    <w:basedOn w:val="Normal"/>
    <w:link w:val="a7"/>
    <w:uiPriority w:val="99"/>
    <w:rsid w:val="003B3814"/>
    <w:pPr>
      <w:widowControl w:val="0"/>
      <w:spacing w:before="60" w:after="60"/>
      <w:ind w:firstLine="709"/>
    </w:pPr>
    <w:rPr>
      <w:rFonts w:ascii="Arial" w:eastAsia="Calibri" w:hAnsi="Arial" w:cs="Arial"/>
      <w:sz w:val="24"/>
      <w:szCs w:val="24"/>
    </w:rPr>
  </w:style>
  <w:style w:type="character" w:customStyle="1" w:styleId="a7">
    <w:name w:val="а_основной (абзац) Знак"/>
    <w:link w:val="a6"/>
    <w:uiPriority w:val="99"/>
    <w:locked/>
    <w:rsid w:val="003B3814"/>
    <w:rPr>
      <w:rFonts w:ascii="Arial" w:hAnsi="Arial" w:cs="Arial"/>
      <w:sz w:val="24"/>
      <w:szCs w:val="24"/>
      <w:lang w:eastAsia="ru-RU"/>
    </w:rPr>
  </w:style>
  <w:style w:type="paragraph" w:customStyle="1" w:styleId="a8">
    <w:name w:val="АННОТАЦИЯ"/>
    <w:basedOn w:val="Normal"/>
    <w:link w:val="a9"/>
    <w:uiPriority w:val="99"/>
    <w:rsid w:val="003B3814"/>
    <w:pPr>
      <w:keepNext/>
      <w:pageBreakBefore/>
      <w:widowControl w:val="0"/>
      <w:spacing w:before="120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9">
    <w:name w:val="АННОТАЦИЯ Знак"/>
    <w:link w:val="a8"/>
    <w:uiPriority w:val="99"/>
    <w:locked/>
    <w:rsid w:val="003B3814"/>
    <w:rPr>
      <w:rFonts w:ascii="Arial" w:hAnsi="Arial" w:cs="Arial"/>
      <w:b/>
      <w:bCs/>
      <w:sz w:val="24"/>
      <w:szCs w:val="24"/>
      <w:lang w:eastAsia="ru-RU"/>
    </w:rPr>
  </w:style>
  <w:style w:type="paragraph" w:customStyle="1" w:styleId="-0">
    <w:name w:val="- список"/>
    <w:basedOn w:val="a6"/>
    <w:link w:val="-1"/>
    <w:autoRedefine/>
    <w:uiPriority w:val="99"/>
    <w:rsid w:val="006B23D9"/>
    <w:pPr>
      <w:numPr>
        <w:numId w:val="7"/>
      </w:numPr>
      <w:tabs>
        <w:tab w:val="clear" w:pos="360"/>
        <w:tab w:val="num" w:pos="0"/>
      </w:tabs>
      <w:spacing w:before="0" w:after="120"/>
      <w:ind w:left="0" w:firstLine="0"/>
      <w:jc w:val="left"/>
    </w:pPr>
  </w:style>
  <w:style w:type="character" w:customStyle="1" w:styleId="-1">
    <w:name w:val="- список Знак"/>
    <w:link w:val="-0"/>
    <w:uiPriority w:val="99"/>
    <w:locked/>
    <w:rsid w:val="006B23D9"/>
    <w:rPr>
      <w:rFonts w:ascii="Arial" w:hAnsi="Arial" w:cs="Arial"/>
      <w:sz w:val="24"/>
      <w:szCs w:val="24"/>
    </w:rPr>
  </w:style>
  <w:style w:type="paragraph" w:customStyle="1" w:styleId="a">
    <w:name w:val="Заголовок (Приложение)"/>
    <w:basedOn w:val="Heading1"/>
    <w:uiPriority w:val="99"/>
    <w:rsid w:val="003B3814"/>
    <w:pPr>
      <w:pageBreakBefore/>
      <w:widowControl w:val="0"/>
      <w:numPr>
        <w:numId w:val="2"/>
      </w:numPr>
      <w:tabs>
        <w:tab w:val="left" w:pos="1134"/>
      </w:tabs>
      <w:spacing w:before="120" w:after="240" w:line="360" w:lineRule="auto"/>
    </w:pPr>
    <w:rPr>
      <w:rFonts w:ascii="Arial" w:hAnsi="Arial" w:cs="Arial"/>
      <w:color w:val="4F81BD"/>
      <w:kern w:val="32"/>
      <w:sz w:val="24"/>
      <w:szCs w:val="24"/>
    </w:rPr>
  </w:style>
  <w:style w:type="paragraph" w:customStyle="1" w:styleId="12">
    <w:name w:val="Стиль1"/>
    <w:basedOn w:val="Title"/>
    <w:next w:val="Normal"/>
    <w:uiPriority w:val="99"/>
    <w:rsid w:val="0062428F"/>
    <w:pPr>
      <w:keepNext/>
      <w:numPr>
        <w:numId w:val="3"/>
      </w:numPr>
      <w:pBdr>
        <w:bottom w:val="none" w:sz="0" w:space="0" w:color="auto"/>
      </w:pBdr>
      <w:tabs>
        <w:tab w:val="clear" w:pos="720"/>
        <w:tab w:val="num" w:pos="1495"/>
      </w:tabs>
      <w:spacing w:before="60" w:after="60"/>
      <w:ind w:left="1495"/>
      <w:outlineLvl w:val="0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62428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2428F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customStyle="1" w:styleId="-">
    <w:name w:val="а_маркер [-]"/>
    <w:basedOn w:val="a6"/>
    <w:uiPriority w:val="99"/>
    <w:rsid w:val="001C7888"/>
    <w:pPr>
      <w:widowControl/>
      <w:numPr>
        <w:numId w:val="4"/>
      </w:numPr>
      <w:tabs>
        <w:tab w:val="left" w:pos="1134"/>
      </w:tabs>
      <w:spacing w:before="0" w:after="240" w:line="360" w:lineRule="auto"/>
      <w:ind w:left="0" w:firstLine="709"/>
    </w:pPr>
  </w:style>
  <w:style w:type="character" w:customStyle="1" w:styleId="FontStyle12">
    <w:name w:val="Font Style12"/>
    <w:uiPriority w:val="99"/>
    <w:rsid w:val="001C7888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1C7888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_номер 1"/>
    <w:aliases w:val="2,...,ReignVox 1"/>
    <w:basedOn w:val="-"/>
    <w:uiPriority w:val="99"/>
    <w:rsid w:val="004633AE"/>
    <w:pPr>
      <w:widowControl w:val="0"/>
      <w:numPr>
        <w:numId w:val="5"/>
      </w:numPr>
      <w:spacing w:before="60" w:after="60"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5D1B"/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56537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5D61"/>
    <w:rPr>
      <w:rFonts w:eastAsia="Times New Roman" w:cs="Calibri"/>
    </w:rPr>
  </w:style>
  <w:style w:type="paragraph" w:styleId="ListNumber">
    <w:name w:val="List Number"/>
    <w:basedOn w:val="Normal"/>
    <w:uiPriority w:val="99"/>
    <w:rsid w:val="002128C6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2128C6"/>
  </w:style>
  <w:style w:type="paragraph" w:customStyle="1" w:styleId="ConsPlusTitle">
    <w:name w:val="ConsPlusTitle"/>
    <w:uiPriority w:val="99"/>
    <w:rsid w:val="00750B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7">
    <w:name w:val="а_основной (абзац2)"/>
    <w:basedOn w:val="a6"/>
    <w:uiPriority w:val="99"/>
    <w:rsid w:val="006E494D"/>
    <w:pPr>
      <w:widowControl/>
      <w:spacing w:before="0" w:after="0"/>
      <w:ind w:firstLine="0"/>
      <w:jc w:val="center"/>
    </w:pPr>
    <w:rPr>
      <w:i/>
      <w:iCs/>
    </w:rPr>
  </w:style>
  <w:style w:type="paragraph" w:customStyle="1" w:styleId="16">
    <w:name w:val="1) список"/>
    <w:basedOn w:val="Normal"/>
    <w:uiPriority w:val="99"/>
    <w:rsid w:val="006E494D"/>
    <w:pPr>
      <w:spacing w:before="120" w:after="12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731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а_курсив"/>
    <w:basedOn w:val="Normal"/>
    <w:link w:val="ab"/>
    <w:uiPriority w:val="99"/>
    <w:rsid w:val="00B65483"/>
    <w:pPr>
      <w:spacing w:before="60" w:after="120"/>
      <w:jc w:val="center"/>
    </w:pPr>
    <w:rPr>
      <w:rFonts w:ascii="PragmaticaCTT" w:eastAsia="Calibri" w:hAnsi="PragmaticaCTT" w:cs="PragmaticaCTT"/>
      <w:i/>
      <w:iCs/>
      <w:sz w:val="16"/>
      <w:szCs w:val="16"/>
    </w:rPr>
  </w:style>
  <w:style w:type="character" w:customStyle="1" w:styleId="ab">
    <w:name w:val="а_курсив Знак"/>
    <w:link w:val="aa"/>
    <w:uiPriority w:val="99"/>
    <w:locked/>
    <w:rsid w:val="00B65483"/>
    <w:rPr>
      <w:rFonts w:ascii="PragmaticaCTT" w:hAnsi="PragmaticaCTT" w:cs="PragmaticaCTT"/>
      <w:i/>
      <w:iCs/>
      <w:sz w:val="16"/>
      <w:szCs w:val="16"/>
    </w:rPr>
  </w:style>
  <w:style w:type="table" w:styleId="TableGrid">
    <w:name w:val="Table Grid"/>
    <w:basedOn w:val="TableNormal"/>
    <w:uiPriority w:val="59"/>
    <w:rsid w:val="00576AE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_основной (таблица)"/>
    <w:basedOn w:val="a6"/>
    <w:uiPriority w:val="99"/>
    <w:rsid w:val="00231B43"/>
    <w:pPr>
      <w:widowControl/>
      <w:spacing w:before="0" w:after="0"/>
      <w:ind w:firstLine="0"/>
    </w:pPr>
  </w:style>
  <w:style w:type="character" w:styleId="Strong">
    <w:name w:val="Strong"/>
    <w:basedOn w:val="DefaultParagraphFont"/>
    <w:uiPriority w:val="22"/>
    <w:qFormat/>
    <w:rsid w:val="00231B43"/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263D87"/>
    <w:pPr>
      <w:ind w:left="220"/>
      <w:jc w:val="left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263D87"/>
    <w:pPr>
      <w:ind w:left="440"/>
      <w:jc w:val="left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263D87"/>
    <w:pPr>
      <w:ind w:left="660"/>
      <w:jc w:val="left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263D87"/>
    <w:pPr>
      <w:ind w:left="880"/>
      <w:jc w:val="left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263D87"/>
    <w:pPr>
      <w:ind w:left="1100"/>
      <w:jc w:val="left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263D87"/>
    <w:pPr>
      <w:ind w:left="1320"/>
      <w:jc w:val="left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263D87"/>
    <w:pPr>
      <w:ind w:left="154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green">
    <w:name w:val="green"/>
    <w:basedOn w:val="DefaultParagraphFont"/>
    <w:uiPriority w:val="99"/>
    <w:rsid w:val="00152048"/>
  </w:style>
  <w:style w:type="character" w:customStyle="1" w:styleId="33">
    <w:name w:val="Уровень 3 Знак"/>
    <w:basedOn w:val="DefaultParagraphFont"/>
    <w:link w:val="34"/>
    <w:uiPriority w:val="99"/>
    <w:locked/>
    <w:rsid w:val="00164654"/>
    <w:rPr>
      <w:u w:val="single"/>
    </w:rPr>
  </w:style>
  <w:style w:type="paragraph" w:customStyle="1" w:styleId="34">
    <w:name w:val="Уровень 3"/>
    <w:basedOn w:val="Normal"/>
    <w:link w:val="33"/>
    <w:uiPriority w:val="99"/>
    <w:rsid w:val="00164654"/>
    <w:pPr>
      <w:tabs>
        <w:tab w:val="num" w:pos="737"/>
      </w:tabs>
      <w:spacing w:after="200" w:line="276" w:lineRule="auto"/>
      <w:ind w:left="737" w:hanging="737"/>
    </w:pPr>
    <w:rPr>
      <w:rFonts w:eastAsia="Calibri"/>
      <w:u w:val="single"/>
    </w:rPr>
  </w:style>
  <w:style w:type="character" w:customStyle="1" w:styleId="ad">
    <w:name w:val="Основной текст_"/>
    <w:basedOn w:val="DefaultParagraphFont"/>
    <w:link w:val="17"/>
    <w:uiPriority w:val="99"/>
    <w:locked/>
    <w:rsid w:val="00654D53"/>
    <w:rPr>
      <w:rFonts w:ascii="Arial" w:hAnsi="Arial" w:cs="Arial"/>
      <w:sz w:val="21"/>
      <w:szCs w:val="21"/>
      <w:shd w:val="clear" w:color="auto" w:fill="FFFFFF"/>
    </w:rPr>
  </w:style>
  <w:style w:type="paragraph" w:customStyle="1" w:styleId="17">
    <w:name w:val="Основной текст1"/>
    <w:basedOn w:val="Normal"/>
    <w:link w:val="ad"/>
    <w:uiPriority w:val="99"/>
    <w:rsid w:val="00654D53"/>
    <w:pPr>
      <w:shd w:val="clear" w:color="auto" w:fill="FFFFFF"/>
      <w:spacing w:after="480" w:line="394" w:lineRule="exact"/>
      <w:jc w:val="left"/>
    </w:pPr>
    <w:rPr>
      <w:rFonts w:ascii="Arial" w:eastAsia="Calibri" w:hAnsi="Arial" w:cs="Arial"/>
      <w:sz w:val="21"/>
      <w:szCs w:val="21"/>
    </w:rPr>
  </w:style>
  <w:style w:type="paragraph" w:customStyle="1" w:styleId="ae">
    <w:name w:val="емм"/>
    <w:basedOn w:val="Normal"/>
    <w:uiPriority w:val="99"/>
    <w:rsid w:val="0093083C"/>
    <w:pPr>
      <w:spacing w:line="360" w:lineRule="auto"/>
      <w:ind w:firstLine="720"/>
    </w:pPr>
    <w:rPr>
      <w:rFonts w:ascii="Times New Roman" w:hAnsi="Times New Roman" w:cs="Times New Roman"/>
      <w:sz w:val="28"/>
      <w:szCs w:val="20"/>
    </w:rPr>
  </w:style>
  <w:style w:type="paragraph" w:customStyle="1" w:styleId="1">
    <w:name w:val="_Заг.1"/>
    <w:next w:val="Normal"/>
    <w:rsid w:val="00E061DB"/>
    <w:pPr>
      <w:pageBreakBefore/>
      <w:numPr>
        <w:numId w:val="32"/>
      </w:numPr>
      <w:suppressAutoHyphens/>
      <w:spacing w:before="360" w:after="240"/>
      <w:outlineLvl w:val="0"/>
    </w:pPr>
    <w:rPr>
      <w:rFonts w:ascii="Arial" w:eastAsia="Times New Roman" w:hAnsi="Arial" w:cs="Arial"/>
      <w:b/>
      <w:bCs/>
      <w:sz w:val="30"/>
      <w:szCs w:val="32"/>
    </w:rPr>
  </w:style>
  <w:style w:type="paragraph" w:customStyle="1" w:styleId="2">
    <w:name w:val="_Заг.2"/>
    <w:next w:val="Normal"/>
    <w:rsid w:val="00E061DB"/>
    <w:pPr>
      <w:numPr>
        <w:ilvl w:val="1"/>
        <w:numId w:val="32"/>
      </w:numPr>
      <w:suppressAutoHyphens/>
      <w:spacing w:before="360" w:after="240"/>
      <w:outlineLvl w:val="1"/>
    </w:pPr>
    <w:rPr>
      <w:rFonts w:ascii="Arial" w:eastAsia="Times New Roman" w:hAnsi="Arial" w:cs="Arial"/>
      <w:b/>
      <w:bCs/>
      <w:iCs/>
      <w:sz w:val="26"/>
      <w:szCs w:val="28"/>
    </w:rPr>
  </w:style>
  <w:style w:type="paragraph" w:customStyle="1" w:styleId="3">
    <w:name w:val="_Заг.3"/>
    <w:next w:val="Normal"/>
    <w:rsid w:val="00E061DB"/>
    <w:pPr>
      <w:numPr>
        <w:ilvl w:val="2"/>
        <w:numId w:val="32"/>
      </w:numPr>
      <w:suppressAutoHyphens/>
      <w:spacing w:before="360" w:after="240"/>
      <w:outlineLvl w:val="2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customStyle="1" w:styleId="11">
    <w:name w:val="_Заг1.подПункт"/>
    <w:rsid w:val="00E061DB"/>
    <w:pPr>
      <w:numPr>
        <w:ilvl w:val="4"/>
        <w:numId w:val="32"/>
      </w:numPr>
      <w:spacing w:before="120"/>
      <w:jc w:val="both"/>
    </w:pPr>
    <w:rPr>
      <w:rFonts w:ascii="Arial" w:eastAsia="Times New Roman" w:hAnsi="Arial"/>
      <w:spacing w:val="-2"/>
      <w:szCs w:val="20"/>
    </w:rPr>
  </w:style>
  <w:style w:type="paragraph" w:customStyle="1" w:styleId="10">
    <w:name w:val="_Заг1.Пункт"/>
    <w:rsid w:val="00E061DB"/>
    <w:pPr>
      <w:numPr>
        <w:ilvl w:val="3"/>
        <w:numId w:val="32"/>
      </w:numPr>
      <w:spacing w:before="120"/>
      <w:jc w:val="both"/>
    </w:pPr>
    <w:rPr>
      <w:rFonts w:ascii="Arial" w:eastAsia="Times New Roman" w:hAnsi="Arial"/>
      <w:spacing w:val="-2"/>
      <w:szCs w:val="20"/>
    </w:rPr>
  </w:style>
  <w:style w:type="paragraph" w:customStyle="1" w:styleId="21">
    <w:name w:val="_Заг2.подПункт"/>
    <w:rsid w:val="00E061DB"/>
    <w:pPr>
      <w:numPr>
        <w:ilvl w:val="6"/>
        <w:numId w:val="32"/>
      </w:numPr>
      <w:spacing w:before="120"/>
      <w:jc w:val="both"/>
    </w:pPr>
    <w:rPr>
      <w:rFonts w:ascii="Arial" w:eastAsia="Times New Roman" w:hAnsi="Arial"/>
      <w:spacing w:val="-2"/>
      <w:szCs w:val="20"/>
    </w:rPr>
  </w:style>
  <w:style w:type="paragraph" w:customStyle="1" w:styleId="20">
    <w:name w:val="_Заг2.Пункт"/>
    <w:link w:val="28"/>
    <w:rsid w:val="00E061DB"/>
    <w:pPr>
      <w:numPr>
        <w:ilvl w:val="5"/>
        <w:numId w:val="32"/>
      </w:numPr>
      <w:spacing w:before="120"/>
      <w:jc w:val="both"/>
    </w:pPr>
    <w:rPr>
      <w:rFonts w:ascii="Arial" w:eastAsia="Times New Roman" w:hAnsi="Arial"/>
      <w:spacing w:val="-2"/>
      <w:szCs w:val="20"/>
    </w:rPr>
  </w:style>
  <w:style w:type="paragraph" w:customStyle="1" w:styleId="31">
    <w:name w:val="_Заг3.подПункт"/>
    <w:rsid w:val="00E061DB"/>
    <w:pPr>
      <w:numPr>
        <w:ilvl w:val="8"/>
        <w:numId w:val="32"/>
      </w:numPr>
      <w:spacing w:before="120"/>
      <w:jc w:val="both"/>
    </w:pPr>
    <w:rPr>
      <w:rFonts w:ascii="Arial" w:eastAsia="Times New Roman" w:hAnsi="Arial"/>
      <w:spacing w:val="-2"/>
      <w:szCs w:val="20"/>
    </w:rPr>
  </w:style>
  <w:style w:type="paragraph" w:customStyle="1" w:styleId="30">
    <w:name w:val="_Заг3.Пункт"/>
    <w:rsid w:val="00E061DB"/>
    <w:pPr>
      <w:numPr>
        <w:ilvl w:val="7"/>
        <w:numId w:val="32"/>
      </w:numPr>
      <w:spacing w:before="120"/>
      <w:jc w:val="both"/>
    </w:pPr>
    <w:rPr>
      <w:rFonts w:ascii="Arial" w:eastAsia="Times New Roman" w:hAnsi="Arial"/>
      <w:spacing w:val="-2"/>
      <w:szCs w:val="20"/>
    </w:rPr>
  </w:style>
  <w:style w:type="character" w:customStyle="1" w:styleId="28">
    <w:name w:val="_Заг2.Пункт Знак"/>
    <w:basedOn w:val="DefaultParagraphFont"/>
    <w:link w:val="20"/>
    <w:rsid w:val="00E061DB"/>
    <w:rPr>
      <w:rFonts w:ascii="Arial" w:eastAsia="Times New Roman" w:hAnsi="Arial"/>
      <w:spacing w:val="-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C4C8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08F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08FF"/>
    <w:rPr>
      <w:rFonts w:eastAsia="Times New Roman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0308FF"/>
    <w:rPr>
      <w:vertAlign w:val="superscript"/>
    </w:rPr>
  </w:style>
  <w:style w:type="paragraph" w:customStyle="1" w:styleId="af">
    <w:name w:val="Стандарт"/>
    <w:basedOn w:val="Normal"/>
    <w:link w:val="af0"/>
    <w:qFormat/>
    <w:rsid w:val="00403B3B"/>
    <w:pPr>
      <w:spacing w:line="300" w:lineRule="auto"/>
      <w:ind w:firstLine="567"/>
    </w:pPr>
    <w:rPr>
      <w:rFonts w:ascii="Times New Roman" w:eastAsia="SimSun" w:hAnsi="Times New Roman" w:cs="Times New Roman"/>
      <w:sz w:val="26"/>
      <w:szCs w:val="20"/>
      <w:lang w:val="x-none" w:eastAsia="x-none"/>
    </w:rPr>
  </w:style>
  <w:style w:type="character" w:customStyle="1" w:styleId="af0">
    <w:name w:val="Стандарт Знак"/>
    <w:link w:val="af"/>
    <w:locked/>
    <w:rsid w:val="00403B3B"/>
    <w:rPr>
      <w:rFonts w:ascii="Times New Roman" w:eastAsia="SimSun" w:hAnsi="Times New Roman"/>
      <w:sz w:val="26"/>
      <w:szCs w:val="20"/>
      <w:lang w:val="x-none" w:eastAsia="x-none"/>
    </w:rPr>
  </w:style>
  <w:style w:type="character" w:customStyle="1" w:styleId="18">
    <w:name w:val="Упомянуть1"/>
    <w:basedOn w:val="DefaultParagraphFont"/>
    <w:uiPriority w:val="99"/>
    <w:semiHidden/>
    <w:unhideWhenUsed/>
    <w:rsid w:val="00F923CF"/>
    <w:rPr>
      <w:color w:val="2B579A"/>
      <w:shd w:val="clear" w:color="auto" w:fill="E6E6E6"/>
    </w:rPr>
  </w:style>
  <w:style w:type="character" w:customStyle="1" w:styleId="19">
    <w:name w:val="Неразрешенное упоминание1"/>
    <w:basedOn w:val="DefaultParagraphFont"/>
    <w:uiPriority w:val="99"/>
    <w:semiHidden/>
    <w:unhideWhenUsed/>
    <w:rsid w:val="00FF1735"/>
    <w:rPr>
      <w:color w:val="808080"/>
      <w:shd w:val="clear" w:color="auto" w:fill="E6E6E6"/>
    </w:rPr>
  </w:style>
  <w:style w:type="character" w:customStyle="1" w:styleId="29">
    <w:name w:val="Неразрешенное упоминание2"/>
    <w:basedOn w:val="DefaultParagraphFont"/>
    <w:uiPriority w:val="99"/>
    <w:semiHidden/>
    <w:unhideWhenUsed/>
    <w:rsid w:val="001709E5"/>
    <w:rPr>
      <w:color w:val="808080"/>
      <w:shd w:val="clear" w:color="auto" w:fill="E6E6E6"/>
    </w:rPr>
  </w:style>
  <w:style w:type="character" w:customStyle="1" w:styleId="35">
    <w:name w:val="Неразрешенное упоминание3"/>
    <w:basedOn w:val="DefaultParagraphFont"/>
    <w:uiPriority w:val="99"/>
    <w:semiHidden/>
    <w:unhideWhenUsed/>
    <w:rsid w:val="00A40B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42DB2"/>
    <w:rPr>
      <w:color w:val="605E5C"/>
      <w:shd w:val="clear" w:color="auto" w:fill="E1DFDD"/>
    </w:rPr>
  </w:style>
  <w:style w:type="character" w:customStyle="1" w:styleId="af1">
    <w:name w:val="Другое_"/>
    <w:basedOn w:val="DefaultParagraphFont"/>
    <w:link w:val="af2"/>
    <w:rsid w:val="002B32F9"/>
    <w:rPr>
      <w:rFonts w:ascii="Arial" w:eastAsia="Arial" w:hAnsi="Arial" w:cs="Arial"/>
    </w:rPr>
  </w:style>
  <w:style w:type="paragraph" w:customStyle="1" w:styleId="af2">
    <w:name w:val="Другое"/>
    <w:basedOn w:val="Normal"/>
    <w:link w:val="af1"/>
    <w:rsid w:val="002B32F9"/>
    <w:pPr>
      <w:widowControl w:val="0"/>
      <w:spacing w:after="120"/>
      <w:jc w:val="lef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021D-5D68-4CF9-9BB4-842D7774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5160</Words>
  <Characters>39020</Characters>
  <Application>Microsoft Office Word</Application>
  <DocSecurity>0</DocSecurity>
  <Lines>325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Политика ПДн</vt:lpstr>
      <vt:lpstr>Политика ПДн</vt:lpstr>
    </vt:vector>
  </TitlesOfParts>
  <Company>КА "Емельянников, Попова и партнеры"</Company>
  <LinksUpToDate>false</LinksUpToDate>
  <CharactersWithSpaces>44092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ПДн</dc:title>
  <dc:subject>BAT</dc:subject>
  <dc:creator>М.Ю.Емельянников</dc:creator>
  <cp:lastModifiedBy>Vera Basova</cp:lastModifiedBy>
  <cp:revision>4</cp:revision>
  <cp:lastPrinted>2019-05-16T12:51:00Z</cp:lastPrinted>
  <dcterms:created xsi:type="dcterms:W3CDTF">2024-03-05T14:08:00Z</dcterms:created>
  <dcterms:modified xsi:type="dcterms:W3CDTF">2024-04-09T11:23:00Z</dcterms:modified>
  <cp:category>Персональные данные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b267c1f9-46c6-4291-9828-2e49aecef25e</vt:lpwstr>
  </property>
  <property fmtid="{D5CDD505-2E9C-101B-9397-08002B2CF9AE}" pid="3" name="MAIL_MSG_ID1">
    <vt:lpwstr>oFAAoY+b3dyoaiSdzecuX/YSxF3+vFwlS/pOvlqzuTQnSBehOYX8j25zIO9/NBRyO3sQL+VqHfhthQCv
ka41DVK0iGeYjmDS+xf3SYq3AB2HJengRbXzoaqP67Zvg/87hS41P5b5gvPx42jLaJjyKE8CoU2F
bEeLxcOiA32xiFlOXGmIlLTJAkL8FiTI3BGj6c0p+eCqd+PL1NT0Um0uzWaEHvb6amLe5CfOnOWF
eAnPcqW2fRhIYqwFY</vt:lpwstr>
  </property>
  <property fmtid="{D5CDD505-2E9C-101B-9397-08002B2CF9AE}" pid="4" name="MAIL_MSG_ID2">
    <vt:lpwstr>ij/0VWnjAjuSDBWBuVuCC7YZYKuzohA1kbRlfCeVN9voNk3QirY7SWyUet7
j8PXBFPU0xM5eYc1WgNtcBe9KMcMMHEkwmVqkj4hlIpStkHM</vt:lpwstr>
  </property>
  <property fmtid="{D5CDD505-2E9C-101B-9397-08002B2CF9AE}" pid="5" name="RESPONSE_SENDER_NAME">
    <vt:lpwstr>gAAAdya76B99d4hLGUR1rQ+8TxTv0GGEPdix</vt:lpwstr>
  </property>
  <property fmtid="{D5CDD505-2E9C-101B-9397-08002B2CF9AE}" pid="6" name="EMAIL_OWNER_ADDRESS">
    <vt:lpwstr>4AAA6DouqOs9baHyT3uU4NKk23cixPfIoDB7uhJTJx6yKMBE3UljaFw0Zg==</vt:lpwstr>
  </property>
</Properties>
</file>